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EDAD2" w14:textId="77777777" w:rsidR="00C41642" w:rsidRPr="00B748AB" w:rsidRDefault="00C41642" w:rsidP="00C41642">
      <w:pPr>
        <w:pStyle w:val="ListeParagraf"/>
        <w:numPr>
          <w:ilvl w:val="0"/>
          <w:numId w:val="1"/>
        </w:numPr>
        <w:ind w:right="-709"/>
        <w:rPr>
          <w:b/>
          <w:bCs/>
        </w:rPr>
      </w:pPr>
      <w:r w:rsidRPr="00B748AB">
        <w:rPr>
          <w:b/>
          <w:bCs/>
        </w:rPr>
        <w:t xml:space="preserve">AMAÇ: </w:t>
      </w:r>
    </w:p>
    <w:p w14:paraId="652D7BE2" w14:textId="77777777" w:rsidR="00C41642" w:rsidRDefault="00C41642" w:rsidP="00C41642">
      <w:pPr>
        <w:ind w:left="-709" w:right="-709"/>
        <w:jc w:val="both"/>
      </w:pPr>
      <w:r w:rsidRPr="00B748AB">
        <w:t xml:space="preserve">Antibiyotik </w:t>
      </w:r>
      <w:proofErr w:type="spellStart"/>
      <w:r w:rsidRPr="00B748AB">
        <w:t>profilaksisi</w:t>
      </w:r>
      <w:proofErr w:type="spellEnd"/>
      <w:r w:rsidRPr="00B748AB">
        <w:t xml:space="preserve">, erken </w:t>
      </w:r>
      <w:proofErr w:type="spellStart"/>
      <w:r w:rsidRPr="00B748AB">
        <w:t>postoperatif</w:t>
      </w:r>
      <w:proofErr w:type="spellEnd"/>
      <w:r w:rsidRPr="00B748AB">
        <w:t xml:space="preserve"> dönemde cerrahi alanda meydana gelebilecek enfeksiyonu önlemek amacıyla yapılır. Böylece antibiyotiklerin gereksiz ve uygunsuz kullanımını önleyerek, antibiyotiklere direnç gelişimini önlemek amaçlanır. </w:t>
      </w:r>
    </w:p>
    <w:p w14:paraId="1CF685E3" w14:textId="77777777" w:rsidR="00C41642" w:rsidRDefault="00C41642" w:rsidP="00C41642">
      <w:pPr>
        <w:ind w:left="-709" w:right="-709"/>
        <w:jc w:val="both"/>
      </w:pPr>
    </w:p>
    <w:p w14:paraId="387B27D0" w14:textId="77777777" w:rsidR="00C41642" w:rsidRPr="00B748AB" w:rsidRDefault="00C41642" w:rsidP="00C41642">
      <w:pPr>
        <w:pStyle w:val="ListeParagraf"/>
        <w:numPr>
          <w:ilvl w:val="0"/>
          <w:numId w:val="1"/>
        </w:numPr>
        <w:ind w:right="-709"/>
        <w:rPr>
          <w:b/>
          <w:bCs/>
        </w:rPr>
      </w:pPr>
      <w:r w:rsidRPr="00B748AB">
        <w:rPr>
          <w:b/>
          <w:bCs/>
        </w:rPr>
        <w:t xml:space="preserve">KAPSAM: </w:t>
      </w:r>
    </w:p>
    <w:p w14:paraId="67B321F0" w14:textId="77777777" w:rsidR="00C41642" w:rsidRDefault="00C41642" w:rsidP="00C41642">
      <w:pPr>
        <w:ind w:left="-709" w:right="-709"/>
      </w:pPr>
      <w:r w:rsidRPr="00B748AB">
        <w:t xml:space="preserve">Kurumda çalışan tüm hekimleri ve </w:t>
      </w:r>
      <w:r>
        <w:t>sağlık personellerini</w:t>
      </w:r>
      <w:r w:rsidRPr="00B748AB">
        <w:t xml:space="preserve"> kapsar. </w:t>
      </w:r>
    </w:p>
    <w:p w14:paraId="5E29EA0C" w14:textId="77777777" w:rsidR="00C41642" w:rsidRDefault="00C41642" w:rsidP="00C41642">
      <w:pPr>
        <w:ind w:left="-709" w:right="-709"/>
      </w:pPr>
    </w:p>
    <w:p w14:paraId="0904C3DA" w14:textId="77777777" w:rsidR="00C41642" w:rsidRDefault="00C41642" w:rsidP="00C41642">
      <w:pPr>
        <w:pStyle w:val="ListeParagraf"/>
        <w:numPr>
          <w:ilvl w:val="0"/>
          <w:numId w:val="1"/>
        </w:numPr>
        <w:ind w:right="-709"/>
      </w:pPr>
      <w:proofErr w:type="gramStart"/>
      <w:r w:rsidRPr="00B748AB">
        <w:rPr>
          <w:b/>
          <w:bCs/>
        </w:rPr>
        <w:t xml:space="preserve">TANIMLAR:   </w:t>
      </w:r>
      <w:proofErr w:type="gramEnd"/>
      <w:r w:rsidRPr="00B748AB">
        <w:rPr>
          <w:b/>
          <w:bCs/>
        </w:rPr>
        <w:t xml:space="preserve">                                                                                                                                                                       </w:t>
      </w:r>
      <w:r w:rsidRPr="00B748AB">
        <w:t xml:space="preserve">Kısaltmalar </w:t>
      </w:r>
    </w:p>
    <w:p w14:paraId="16DA2E7B" w14:textId="1AD8F502" w:rsidR="00C41642" w:rsidRDefault="00C41642" w:rsidP="00C41642">
      <w:pPr>
        <w:ind w:left="-709" w:right="-709"/>
      </w:pPr>
      <w:r w:rsidRPr="00B748AB">
        <w:t xml:space="preserve">EE: </w:t>
      </w:r>
      <w:proofErr w:type="spellStart"/>
      <w:r w:rsidRPr="00B748AB">
        <w:t>EnfektifEndokardit</w:t>
      </w:r>
      <w:proofErr w:type="spellEnd"/>
      <w:r w:rsidRPr="00B748AB">
        <w:t xml:space="preserve"> </w:t>
      </w:r>
      <w:r>
        <w:t xml:space="preserve">                                                                                                                                               </w:t>
      </w:r>
      <w:r w:rsidRPr="00B748AB">
        <w:t xml:space="preserve">ASD: </w:t>
      </w:r>
      <w:proofErr w:type="spellStart"/>
      <w:r w:rsidRPr="00B748AB">
        <w:t>Atrial</w:t>
      </w:r>
      <w:proofErr w:type="spellEnd"/>
      <w:r w:rsidR="0058024D">
        <w:t xml:space="preserve"> </w:t>
      </w:r>
      <w:proofErr w:type="spellStart"/>
      <w:r w:rsidRPr="00B748AB">
        <w:t>Septal</w:t>
      </w:r>
      <w:proofErr w:type="spellEnd"/>
      <w:r w:rsidR="0058024D">
        <w:t xml:space="preserve"> </w:t>
      </w:r>
      <w:proofErr w:type="spellStart"/>
      <w:r w:rsidRPr="00B748AB">
        <w:t>Defect</w:t>
      </w:r>
      <w:proofErr w:type="spellEnd"/>
      <w:r w:rsidRPr="00B748AB">
        <w:t xml:space="preserve"> </w:t>
      </w:r>
      <w:r>
        <w:t xml:space="preserve">                                                                                                                                          </w:t>
      </w:r>
      <w:r w:rsidRPr="00B748AB">
        <w:t xml:space="preserve">VSD: </w:t>
      </w:r>
      <w:proofErr w:type="spellStart"/>
      <w:r w:rsidRPr="00B748AB">
        <w:t>Ventriküler</w:t>
      </w:r>
      <w:proofErr w:type="spellEnd"/>
      <w:r>
        <w:t xml:space="preserve"> </w:t>
      </w:r>
      <w:proofErr w:type="spellStart"/>
      <w:r w:rsidRPr="00B748AB">
        <w:t>Septal</w:t>
      </w:r>
      <w:proofErr w:type="spellEnd"/>
      <w:r>
        <w:t xml:space="preserve"> </w:t>
      </w:r>
      <w:proofErr w:type="spellStart"/>
      <w:r w:rsidRPr="00B748AB">
        <w:t>Defect</w:t>
      </w:r>
      <w:proofErr w:type="spellEnd"/>
      <w:r w:rsidRPr="00B748AB">
        <w:t xml:space="preserve"> </w:t>
      </w:r>
      <w:r>
        <w:t xml:space="preserve">                                                                                                                                     </w:t>
      </w:r>
      <w:r w:rsidRPr="00B748AB">
        <w:t>DA:</w:t>
      </w:r>
      <w:r>
        <w:t xml:space="preserve"> </w:t>
      </w:r>
      <w:proofErr w:type="spellStart"/>
      <w:r w:rsidRPr="00B748AB">
        <w:t>Duktus</w:t>
      </w:r>
      <w:proofErr w:type="spellEnd"/>
      <w:r w:rsidR="00183AEF">
        <w:t xml:space="preserve"> </w:t>
      </w:r>
      <w:proofErr w:type="spellStart"/>
      <w:r w:rsidRPr="00B748AB">
        <w:t>Arteriozus</w:t>
      </w:r>
      <w:proofErr w:type="spellEnd"/>
      <w:r w:rsidRPr="00B748AB">
        <w:t xml:space="preserve"> </w:t>
      </w:r>
      <w:r>
        <w:t xml:space="preserve">                                                                                                                                                  </w:t>
      </w:r>
      <w:r w:rsidRPr="00B748AB">
        <w:t xml:space="preserve">IM: </w:t>
      </w:r>
      <w:proofErr w:type="spellStart"/>
      <w:r w:rsidRPr="00B748AB">
        <w:t>İntramüsküler</w:t>
      </w:r>
      <w:proofErr w:type="spellEnd"/>
      <w:r w:rsidRPr="00B748AB">
        <w:t xml:space="preserve"> </w:t>
      </w:r>
      <w:r>
        <w:t xml:space="preserve">                                                                                                                                                            </w:t>
      </w:r>
      <w:r w:rsidRPr="00B748AB">
        <w:t xml:space="preserve">IV: </w:t>
      </w:r>
      <w:proofErr w:type="spellStart"/>
      <w:r w:rsidRPr="00B748AB">
        <w:t>İntravenöz</w:t>
      </w:r>
      <w:proofErr w:type="spellEnd"/>
      <w:r w:rsidRPr="00B748AB">
        <w:t xml:space="preserve"> </w:t>
      </w:r>
    </w:p>
    <w:p w14:paraId="4B35E592" w14:textId="77777777" w:rsidR="00C41642" w:rsidRDefault="00C41642" w:rsidP="00C41642">
      <w:pPr>
        <w:ind w:left="-709" w:right="-709"/>
      </w:pPr>
    </w:p>
    <w:p w14:paraId="6DB4F76A" w14:textId="77777777" w:rsidR="00C41642" w:rsidRPr="00B748AB" w:rsidRDefault="00C41642" w:rsidP="00C41642">
      <w:pPr>
        <w:ind w:left="-709" w:right="-709"/>
        <w:rPr>
          <w:b/>
          <w:bCs/>
        </w:rPr>
      </w:pPr>
      <w:r w:rsidRPr="00B748AB">
        <w:rPr>
          <w:b/>
          <w:bCs/>
        </w:rPr>
        <w:t xml:space="preserve">4.İŞLEM: </w:t>
      </w:r>
    </w:p>
    <w:p w14:paraId="5284947E" w14:textId="77777777" w:rsidR="00C41642" w:rsidRPr="00B748AB" w:rsidRDefault="00C41642" w:rsidP="00C41642">
      <w:pPr>
        <w:ind w:left="-709" w:right="-709"/>
        <w:jc w:val="both"/>
        <w:rPr>
          <w:b/>
          <w:bCs/>
        </w:rPr>
      </w:pPr>
      <w:r w:rsidRPr="00B748AB">
        <w:rPr>
          <w:b/>
          <w:bCs/>
        </w:rPr>
        <w:t>4.1. Akılcı İlaç Kullanımı:</w:t>
      </w:r>
      <w:r w:rsidRPr="00B748AB">
        <w:t xml:space="preserve"> İlaç, insanları hastalıklardan korumak, tedavi etmek, teşhis koymak, bir fizyolojik fonksiyonu düzeltmek veya insan yararına değiştirmek amacıyla kullanılan, genellikle bir veya kombinasyon halinde doğal ve sentetik kaynaklı maddelerden formüle edilmiş etkin maddeler içeren, uygulanacağı doza göre hazırlanmış üründür. Fakat ilaçların uygulanmasında tanı, ilaç seçimi, doz, </w:t>
      </w:r>
      <w:proofErr w:type="spellStart"/>
      <w:r w:rsidRPr="00B748AB">
        <w:t>farmasötik</w:t>
      </w:r>
      <w:proofErr w:type="spellEnd"/>
      <w:r w:rsidRPr="00B748AB">
        <w:t xml:space="preserve"> form, uygulama yolu, uygulama zamanı gibi ilacı ilgilendiren süreçlerde gerçekleşebilecek her bir hatanın insan hayatına mal olabileceği göz önünde bulundurulmalıdır. Akılcı ilaç kullanımı, bir hastalığın önlenmesi, kontrol altına alınması veya tedavi edilmesi için bir ilacın kullanılmadan önce mutlaka </w:t>
      </w:r>
      <w:r w:rsidRPr="00B748AB">
        <w:rPr>
          <w:b/>
          <w:bCs/>
        </w:rPr>
        <w:t xml:space="preserve">doğru ilaç, doğru kişi, doğru miktarda, doğru zamanda, doğru şekilde (oral, im, iv gibi) olduğundan emin olmaktır. </w:t>
      </w:r>
    </w:p>
    <w:p w14:paraId="434190B2" w14:textId="77777777" w:rsidR="00C41642" w:rsidRDefault="00C41642" w:rsidP="00C41642">
      <w:pPr>
        <w:ind w:left="-709" w:right="-709"/>
      </w:pPr>
      <w:r w:rsidRPr="00B748AB">
        <w:rPr>
          <w:b/>
          <w:bCs/>
        </w:rPr>
        <w:t>Akılcı İlaç Kullanımı ilkeleri ise ;</w:t>
      </w:r>
      <w:r w:rsidRPr="00B748AB">
        <w:t xml:space="preserve"> </w:t>
      </w:r>
      <w:r>
        <w:t xml:space="preserve">                                                                                                                                                               </w:t>
      </w:r>
      <w:r w:rsidRPr="00B748AB">
        <w:sym w:font="Symbol" w:char="F0B7"/>
      </w:r>
      <w:r w:rsidRPr="00B748AB">
        <w:t xml:space="preserve"> Etkililik </w:t>
      </w:r>
      <w:r>
        <w:t xml:space="preserve">                                                                                                                                                                          </w:t>
      </w:r>
      <w:r w:rsidRPr="00B748AB">
        <w:sym w:font="Symbol" w:char="F0B7"/>
      </w:r>
      <w:r w:rsidRPr="00B748AB">
        <w:t xml:space="preserve"> Güvenlilik </w:t>
      </w:r>
      <w:r>
        <w:t xml:space="preserve">                                                                                                                                                                   </w:t>
      </w:r>
      <w:r w:rsidRPr="00B748AB">
        <w:sym w:font="Symbol" w:char="F0B7"/>
      </w:r>
      <w:r w:rsidRPr="00B748AB">
        <w:t xml:space="preserve"> Uygunluk </w:t>
      </w:r>
      <w:r>
        <w:t xml:space="preserve">                                                                                                                                                                          </w:t>
      </w:r>
      <w:r w:rsidRPr="00B748AB">
        <w:sym w:font="Symbol" w:char="F0B7"/>
      </w:r>
      <w:r w:rsidRPr="00B748AB">
        <w:t xml:space="preserve"> Maliyet </w:t>
      </w:r>
    </w:p>
    <w:p w14:paraId="4558DE38" w14:textId="77777777" w:rsidR="00C41642" w:rsidRPr="00B748AB" w:rsidRDefault="00C41642" w:rsidP="00C41642">
      <w:pPr>
        <w:ind w:left="-709" w:right="-709"/>
        <w:jc w:val="both"/>
      </w:pPr>
      <w:r w:rsidRPr="00B748AB">
        <w:rPr>
          <w:b/>
          <w:bCs/>
        </w:rPr>
        <w:t xml:space="preserve">4.2.Antibiyotik </w:t>
      </w:r>
      <w:proofErr w:type="spellStart"/>
      <w:r w:rsidRPr="00B748AB">
        <w:rPr>
          <w:b/>
          <w:bCs/>
        </w:rPr>
        <w:t>Profilaksisi</w:t>
      </w:r>
      <w:proofErr w:type="spellEnd"/>
      <w:r w:rsidRPr="00B748AB">
        <w:rPr>
          <w:b/>
          <w:bCs/>
        </w:rPr>
        <w:t>:</w:t>
      </w:r>
      <w:r w:rsidRPr="00B748AB">
        <w:t xml:space="preserve"> Cerrahide antibiyotik </w:t>
      </w:r>
      <w:proofErr w:type="spellStart"/>
      <w:r w:rsidRPr="00B748AB">
        <w:t>profilaksisinin</w:t>
      </w:r>
      <w:proofErr w:type="spellEnd"/>
      <w:r w:rsidRPr="00B748AB">
        <w:t xml:space="preserve"> temel amacı kandaki antibiyotik konsantrasyonunun yüksek tutulması, bu sayede bakteriyel </w:t>
      </w:r>
      <w:proofErr w:type="spellStart"/>
      <w:r w:rsidRPr="00B748AB">
        <w:t>profilerasyonu</w:t>
      </w:r>
      <w:proofErr w:type="spellEnd"/>
      <w:r w:rsidRPr="00B748AB">
        <w:t xml:space="preserve"> ve cerrahi yaradan bakterilerin yayılmasını önleyerek bunun yanında cerrahi yarada enfeksiyon riskini azaltmaktır. </w:t>
      </w:r>
      <w:proofErr w:type="spellStart"/>
      <w:r w:rsidRPr="00B748AB">
        <w:t>İmmün</w:t>
      </w:r>
      <w:proofErr w:type="spellEnd"/>
      <w:r w:rsidRPr="00B748AB">
        <w:t xml:space="preserve"> sistemi çeşitli nedenlerle zayıflamış olan hasta gruplarında, kalp kapak protezi ve hemodiyaliz için </w:t>
      </w:r>
      <w:proofErr w:type="spellStart"/>
      <w:r w:rsidRPr="00B748AB">
        <w:t>arteriovenöz</w:t>
      </w:r>
      <w:proofErr w:type="spellEnd"/>
      <w:r>
        <w:t xml:space="preserve"> </w:t>
      </w:r>
      <w:proofErr w:type="spellStart"/>
      <w:r w:rsidRPr="00B748AB">
        <w:t>şant</w:t>
      </w:r>
      <w:proofErr w:type="spellEnd"/>
      <w:r w:rsidRPr="00B748AB">
        <w:t xml:space="preserve"> taşıyan hastalar </w:t>
      </w:r>
      <w:proofErr w:type="spellStart"/>
      <w:r w:rsidRPr="00B748AB">
        <w:t>profilaktik</w:t>
      </w:r>
      <w:proofErr w:type="spellEnd"/>
      <w:r w:rsidRPr="00B748AB">
        <w:t xml:space="preserve"> antibiyotik kullanımı önem taşımaktadır. Genel bir kural olarak enfeksiyon riskinin olduğu her durum için </w:t>
      </w:r>
      <w:proofErr w:type="spellStart"/>
      <w:r w:rsidRPr="00B748AB">
        <w:t>profilaksi</w:t>
      </w:r>
      <w:proofErr w:type="spellEnd"/>
      <w:r w:rsidRPr="00B748AB">
        <w:t xml:space="preserve"> </w:t>
      </w:r>
      <w:proofErr w:type="spellStart"/>
      <w:r w:rsidRPr="00B748AB">
        <w:t>endikedir</w:t>
      </w:r>
      <w:proofErr w:type="spellEnd"/>
      <w:r w:rsidRPr="00B748AB">
        <w:t xml:space="preserve">. Bu hastalığın </w:t>
      </w:r>
      <w:proofErr w:type="spellStart"/>
      <w:r w:rsidRPr="00B748AB">
        <w:t>karekterine</w:t>
      </w:r>
      <w:proofErr w:type="spellEnd"/>
      <w:r w:rsidRPr="00B748AB">
        <w:t xml:space="preserve"> ya da operasyon tipine bağlı olarak değişebilmektedir. Ancak mümkün olan en kısa sürede ve en düşük dozda antibiyotik kullanımının sonlandırılması gerekmektedir. Son yıllarda birçok bakteri türünün antibiyotiklere karşı direnç geliştirdiği saptanmış olup, dünyadaki genel görüş uygunsuz antibiyotik kullanımını azaltmaya yöneltmiştir. İdeal antibiyotik kullanımı için; doğru tanı sonrası doğru </w:t>
      </w:r>
      <w:proofErr w:type="gramStart"/>
      <w:r w:rsidRPr="00B748AB">
        <w:t>antibiyotik;</w:t>
      </w:r>
      <w:proofErr w:type="gramEnd"/>
      <w:r>
        <w:t xml:space="preserve"> </w:t>
      </w:r>
      <w:r w:rsidR="0096046B">
        <w:rPr>
          <w:b/>
          <w:i/>
        </w:rPr>
        <w:t>e</w:t>
      </w:r>
      <w:r w:rsidRPr="00C41642">
        <w:rPr>
          <w:b/>
          <w:i/>
        </w:rPr>
        <w:t>n uygun yoldan, etkin dozda, optimum aralıklarla, uygun süreyle verilmelidir.</w:t>
      </w:r>
      <w:r w:rsidRPr="00B748AB">
        <w:t xml:space="preserve"> Doğru antibiyotik kullanımı için, mikrobiyolojik olarak kanıtlanmış bakteriyel bir enfeksiyonun varlığı mutlaka sorgulanmalıdır. Tanı açısından gerekli değerlendirme yapılmadan</w:t>
      </w:r>
      <w:r w:rsidRPr="00950027">
        <w:t xml:space="preserve"> </w:t>
      </w:r>
    </w:p>
    <w:p w14:paraId="7D51F736" w14:textId="77777777" w:rsidR="00C41642" w:rsidRDefault="00C41642" w:rsidP="00C41642">
      <w:pPr>
        <w:ind w:left="-709" w:right="-709"/>
        <w:jc w:val="both"/>
      </w:pPr>
      <w:proofErr w:type="gramStart"/>
      <w:r w:rsidRPr="00B748AB">
        <w:lastRenderedPageBreak/>
        <w:t>ve</w:t>
      </w:r>
      <w:proofErr w:type="gramEnd"/>
      <w:r w:rsidRPr="00B748AB">
        <w:t xml:space="preserve"> enfeksiyon olmaksızın antibiyotik kullanılması, seçilen antibiyotiğin yanlış olması, antibiyotik dozunun yetersiz veya aşırı olması, doz aralıklarının uygunsuz olması durumlarında antibiyotikler uygun kullanılmamış olur. Etkinliği bilinen bir antibiyotik yerine maliyeti daha yüksek ve yeni olan bir antibiyotiğin seçilmesi, gerekli olmadığı halde aynı anda birden fazla antibiyotiğin kullanılması, kültür sonucuna uygun olmayan antibiyotik kullanımı da antibiyotiğin uygunsuz kullanıldığı anlamına gelir.</w:t>
      </w:r>
    </w:p>
    <w:p w14:paraId="4C85CFE6" w14:textId="77777777" w:rsidR="00C41642" w:rsidRDefault="00C41642" w:rsidP="00C41642">
      <w:pPr>
        <w:ind w:left="-709" w:right="-709"/>
      </w:pPr>
      <w:r w:rsidRPr="0096046B">
        <w:rPr>
          <w:b/>
          <w:i/>
        </w:rPr>
        <w:t xml:space="preserve">Hatalı antibiyotik kullanımı aşağıdakilerden herhangi biri olabilir:                                                                                                       </w:t>
      </w:r>
      <w:r w:rsidRPr="00B748AB">
        <w:sym w:font="Symbol" w:char="F0B7"/>
      </w:r>
      <w:r w:rsidRPr="00B748AB">
        <w:t xml:space="preserve"> Gereksiz yere antibiyotik reçete edildiğinde, </w:t>
      </w:r>
      <w:r>
        <w:t xml:space="preserve">                                                                                                                                                 </w:t>
      </w:r>
      <w:r w:rsidRPr="00B748AB">
        <w:sym w:font="Symbol" w:char="F0B7"/>
      </w:r>
      <w:r w:rsidRPr="00B748AB">
        <w:t xml:space="preserve"> Geniş spektrumlu antibiyotikler çok yaygın kullanıldığında veya dar spektrumlu antibiyotikler yanlış kullanıldığında, </w:t>
      </w:r>
      <w:r>
        <w:t xml:space="preserve">                                                                                                                                                                                                               </w:t>
      </w:r>
      <w:r w:rsidRPr="00B748AB">
        <w:sym w:font="Symbol" w:char="F0B7"/>
      </w:r>
      <w:r w:rsidRPr="00B748AB">
        <w:t xml:space="preserve"> Antibiyotik dozu o hasta için uygun olan dozdan yüksek veya düşük olduğunda,</w:t>
      </w:r>
      <w:r>
        <w:t xml:space="preserve">                                                                                   </w:t>
      </w:r>
      <w:r w:rsidRPr="00B748AB">
        <w:t xml:space="preserve"> </w:t>
      </w:r>
      <w:r w:rsidRPr="00B748AB">
        <w:sym w:font="Symbol" w:char="F0B7"/>
      </w:r>
      <w:r w:rsidRPr="00B748AB">
        <w:t xml:space="preserve"> Antibiyotik tedavisinin süresi çok uzun veya çok kısa olduğunda, </w:t>
      </w:r>
      <w:r>
        <w:t xml:space="preserve">                                                                                                         </w:t>
      </w:r>
      <w:r w:rsidRPr="00B748AB">
        <w:sym w:font="Symbol" w:char="F0B7"/>
      </w:r>
      <w:r w:rsidRPr="00B748AB">
        <w:t xml:space="preserve"> Antibiyotik tedavisi mikrobiyolojik kültür sonuçlarına göre gerektiğinde değiştirilmediğinde,</w:t>
      </w:r>
      <w:r>
        <w:t xml:space="preserve">                                                     </w:t>
      </w:r>
      <w:r w:rsidRPr="00B748AB">
        <w:t xml:space="preserve"> </w:t>
      </w:r>
      <w:r w:rsidRPr="00B748AB">
        <w:sym w:font="Symbol" w:char="F0B7"/>
      </w:r>
      <w:r w:rsidRPr="00B748AB">
        <w:t xml:space="preserve"> </w:t>
      </w:r>
      <w:proofErr w:type="spellStart"/>
      <w:r w:rsidRPr="00B748AB">
        <w:t>Endikasyonu</w:t>
      </w:r>
      <w:proofErr w:type="spellEnd"/>
      <w:r w:rsidRPr="00B748AB">
        <w:t xml:space="preserve"> olmadığı halde, aynı anda ikiden fazla antibiyotik kullanıldığında, </w:t>
      </w:r>
      <w:r>
        <w:t xml:space="preserve">                                                                            </w:t>
      </w:r>
      <w:r w:rsidRPr="00B748AB">
        <w:sym w:font="Symbol" w:char="F0B7"/>
      </w:r>
      <w:r w:rsidRPr="00B748AB">
        <w:t xml:space="preserve"> Gereksiz ve/veya uzun süreli cerrahi </w:t>
      </w:r>
      <w:proofErr w:type="spellStart"/>
      <w:r w:rsidRPr="00B748AB">
        <w:t>profilaksi</w:t>
      </w:r>
      <w:proofErr w:type="spellEnd"/>
      <w:r w:rsidRPr="00B748AB">
        <w:t xml:space="preserve"> uygulandığında, </w:t>
      </w:r>
      <w:r>
        <w:t xml:space="preserve">  </w:t>
      </w:r>
    </w:p>
    <w:p w14:paraId="44857901" w14:textId="77777777" w:rsidR="00C41642" w:rsidRDefault="00C41642" w:rsidP="00C41642">
      <w:pPr>
        <w:ind w:left="-709" w:right="-709"/>
        <w:rPr>
          <w:b/>
          <w:bCs/>
        </w:rPr>
      </w:pPr>
      <w:r w:rsidRPr="00E53F52">
        <w:rPr>
          <w:b/>
          <w:bCs/>
        </w:rPr>
        <w:t xml:space="preserve">4.3.Enfektif </w:t>
      </w:r>
      <w:proofErr w:type="spellStart"/>
      <w:r w:rsidRPr="00E53F52">
        <w:rPr>
          <w:b/>
          <w:bCs/>
        </w:rPr>
        <w:t>Endokardit</w:t>
      </w:r>
      <w:proofErr w:type="spellEnd"/>
      <w:r w:rsidRPr="00E53F52">
        <w:rPr>
          <w:b/>
          <w:bCs/>
        </w:rPr>
        <w:t xml:space="preserve"> Riski En Yüksek Olan Ve Yüksek Riskli Girişimlerde </w:t>
      </w:r>
      <w:proofErr w:type="spellStart"/>
      <w:r w:rsidRPr="00E53F52">
        <w:rPr>
          <w:b/>
          <w:bCs/>
        </w:rPr>
        <w:t>Profilaksi</w:t>
      </w:r>
      <w:proofErr w:type="spellEnd"/>
      <w:r w:rsidRPr="00E53F52">
        <w:rPr>
          <w:b/>
          <w:bCs/>
        </w:rPr>
        <w:t xml:space="preserve"> Tavsiye Edilen Kalple İlgili Durumlar</w:t>
      </w:r>
    </w:p>
    <w:p w14:paraId="4F7FFC05" w14:textId="77777777" w:rsidR="00C41642" w:rsidRDefault="00C41642" w:rsidP="00C41642">
      <w:pPr>
        <w:ind w:left="-709" w:right="-709"/>
      </w:pPr>
      <w:r w:rsidRPr="00E53F52">
        <w:rPr>
          <w:b/>
          <w:bCs/>
        </w:rPr>
        <w:t xml:space="preserve"> </w:t>
      </w:r>
      <w:r w:rsidRPr="00776577">
        <w:t>Tavsiye:</w:t>
      </w:r>
      <w:r w:rsidRPr="00B748AB">
        <w:t xml:space="preserve"> </w:t>
      </w:r>
      <w:proofErr w:type="spellStart"/>
      <w:r w:rsidRPr="00B748AB">
        <w:t>Profilaksi</w:t>
      </w:r>
      <w:proofErr w:type="spellEnd"/>
      <w:r w:rsidRPr="00B748AB">
        <w:t xml:space="preserve"> </w:t>
      </w:r>
    </w:p>
    <w:p w14:paraId="7BF431CA" w14:textId="77777777" w:rsidR="00C41642" w:rsidRDefault="0096046B" w:rsidP="00C41642">
      <w:pPr>
        <w:ind w:left="-709" w:right="-709"/>
      </w:pPr>
      <w:r>
        <w:t xml:space="preserve"> </w:t>
      </w:r>
      <w:r w:rsidR="00C41642" w:rsidRPr="00B748AB">
        <w:t xml:space="preserve">Antibiyotik </w:t>
      </w:r>
      <w:proofErr w:type="spellStart"/>
      <w:r w:rsidR="00C41642" w:rsidRPr="00B748AB">
        <w:t>profilaksisi</w:t>
      </w:r>
      <w:proofErr w:type="spellEnd"/>
      <w:r w:rsidR="00C41642" w:rsidRPr="00B748AB">
        <w:t xml:space="preserve"> yalnızca </w:t>
      </w:r>
      <w:proofErr w:type="spellStart"/>
      <w:r w:rsidR="00C41642" w:rsidRPr="00B748AB">
        <w:t>Enfektif</w:t>
      </w:r>
      <w:proofErr w:type="spellEnd"/>
      <w:r w:rsidR="00C41642" w:rsidRPr="00B748AB">
        <w:t xml:space="preserve"> </w:t>
      </w:r>
      <w:proofErr w:type="spellStart"/>
      <w:r w:rsidR="00C41642" w:rsidRPr="00B748AB">
        <w:t>Endokardit</w:t>
      </w:r>
      <w:proofErr w:type="spellEnd"/>
      <w:r w:rsidR="00C41642" w:rsidRPr="00B748AB">
        <w:t xml:space="preserve"> (EE)</w:t>
      </w:r>
      <w:r>
        <w:t xml:space="preserve"> </w:t>
      </w:r>
      <w:r w:rsidR="00C41642" w:rsidRPr="00B748AB">
        <w:t xml:space="preserve">riski en yüksek olan hastalarda düşünülmelidir. </w:t>
      </w:r>
      <w:r w:rsidR="00C41642">
        <w:t xml:space="preserve">                                                                                                                                   </w:t>
      </w:r>
      <w:r w:rsidR="00C41642" w:rsidRPr="00B748AB">
        <w:sym w:font="Symbol" w:char="F0B7"/>
      </w:r>
      <w:r w:rsidR="00C41642" w:rsidRPr="00B748AB">
        <w:t xml:space="preserve"> Protez kapak bulunan ya da kalp kapağı onarımında protez materyali kullanılmış hastalar, </w:t>
      </w:r>
      <w:r w:rsidR="00C41642">
        <w:t xml:space="preserve">                                                        </w:t>
      </w:r>
      <w:r w:rsidR="00C41642" w:rsidRPr="00B748AB">
        <w:sym w:font="Symbol" w:char="F0B7"/>
      </w:r>
      <w:r w:rsidR="00C41642" w:rsidRPr="00B748AB">
        <w:t xml:space="preserve"> Daha önce </w:t>
      </w:r>
      <w:proofErr w:type="spellStart"/>
      <w:r w:rsidR="00C41642" w:rsidRPr="00B748AB">
        <w:t>Enfektif</w:t>
      </w:r>
      <w:proofErr w:type="spellEnd"/>
      <w:r w:rsidR="00C41642" w:rsidRPr="00B748AB">
        <w:t xml:space="preserve"> </w:t>
      </w:r>
      <w:proofErr w:type="spellStart"/>
      <w:r w:rsidR="00C41642" w:rsidRPr="00B748AB">
        <w:t>Endokardit</w:t>
      </w:r>
      <w:proofErr w:type="spellEnd"/>
      <w:r w:rsidR="00C41642" w:rsidRPr="00B748AB">
        <w:t xml:space="preserve"> (EE) geçirmiş hastalar, </w:t>
      </w:r>
      <w:r w:rsidR="00C41642">
        <w:t xml:space="preserve">                                                                                                         </w:t>
      </w:r>
      <w:r w:rsidR="00C41642" w:rsidRPr="00B748AB">
        <w:sym w:font="Symbol" w:char="F0B7"/>
      </w:r>
      <w:r w:rsidR="00C41642" w:rsidRPr="00B748AB">
        <w:t xml:space="preserve"> Doğumsal kalp hastalığı olanlar, </w:t>
      </w:r>
      <w:r w:rsidR="00C41642">
        <w:t xml:space="preserve">                                                                                                                                                   </w:t>
      </w:r>
      <w:r w:rsidR="00C41642" w:rsidRPr="00950027">
        <w:rPr>
          <w:b/>
          <w:bCs/>
        </w:rPr>
        <w:t>a.</w:t>
      </w:r>
      <w:r w:rsidR="00C41642" w:rsidRPr="00B748AB">
        <w:t xml:space="preserve"> Cerrahi onarım uygulanmamış ya da </w:t>
      </w:r>
      <w:proofErr w:type="spellStart"/>
      <w:r w:rsidR="00C41642" w:rsidRPr="00B748AB">
        <w:t>rezidüel</w:t>
      </w:r>
      <w:proofErr w:type="spellEnd"/>
      <w:r w:rsidR="00C41642" w:rsidRPr="00B748AB">
        <w:t xml:space="preserve"> </w:t>
      </w:r>
      <w:proofErr w:type="spellStart"/>
      <w:r w:rsidR="00C41642" w:rsidRPr="00B748AB">
        <w:t>defectler</w:t>
      </w:r>
      <w:proofErr w:type="spellEnd"/>
      <w:r w:rsidR="00C41642" w:rsidRPr="00B748AB">
        <w:t xml:space="preserve">, palyatif </w:t>
      </w:r>
      <w:proofErr w:type="spellStart"/>
      <w:r w:rsidR="00C41642" w:rsidRPr="00B748AB">
        <w:t>şantlar</w:t>
      </w:r>
      <w:proofErr w:type="spellEnd"/>
      <w:r w:rsidR="00C41642" w:rsidRPr="00B748AB">
        <w:t xml:space="preserve"> ya da kanallar </w:t>
      </w:r>
      <w:proofErr w:type="spellStart"/>
      <w:r w:rsidR="00C41642" w:rsidRPr="00B748AB">
        <w:t>siyanotik</w:t>
      </w:r>
      <w:proofErr w:type="spellEnd"/>
      <w:r w:rsidR="00C41642" w:rsidRPr="00B748AB">
        <w:t xml:space="preserve"> doğumsal kalp hastalığı, </w:t>
      </w:r>
      <w:r w:rsidR="00C41642">
        <w:t xml:space="preserve">                                                                                                                                                                             </w:t>
      </w:r>
      <w:r w:rsidR="00C41642" w:rsidRPr="00950027">
        <w:rPr>
          <w:b/>
          <w:bCs/>
        </w:rPr>
        <w:t>b.</w:t>
      </w:r>
      <w:r w:rsidR="00C41642" w:rsidRPr="00B748AB">
        <w:t xml:space="preserve"> Protez materyali kullanılarak cerrahi girişimle ya da </w:t>
      </w:r>
      <w:proofErr w:type="spellStart"/>
      <w:r w:rsidR="00C41642" w:rsidRPr="00B748AB">
        <w:t>perkütan</w:t>
      </w:r>
      <w:proofErr w:type="spellEnd"/>
      <w:r w:rsidR="00C41642" w:rsidRPr="00B748AB">
        <w:t xml:space="preserve"> teknikle tam cerrahi onarım uygulanmış doğumsal kalp hastalığı bulunanlarda girişiminden sonra 6 aya kadar, </w:t>
      </w:r>
      <w:r w:rsidR="00C41642">
        <w:t xml:space="preserve">                                                                                                          </w:t>
      </w:r>
      <w:r w:rsidR="00C41642" w:rsidRPr="00950027">
        <w:rPr>
          <w:b/>
          <w:bCs/>
        </w:rPr>
        <w:t>c.</w:t>
      </w:r>
      <w:r w:rsidR="00C41642" w:rsidRPr="00B748AB">
        <w:t xml:space="preserve"> Kardiyak cerrahi ya da </w:t>
      </w:r>
      <w:proofErr w:type="spellStart"/>
      <w:r w:rsidR="00C41642" w:rsidRPr="00B748AB">
        <w:t>perkütan</w:t>
      </w:r>
      <w:proofErr w:type="spellEnd"/>
      <w:r w:rsidR="00C41642" w:rsidRPr="00B748AB">
        <w:t xml:space="preserve"> teknikle protez materyali ya da cihaz yerleştirilen alanda </w:t>
      </w:r>
      <w:proofErr w:type="spellStart"/>
      <w:r w:rsidR="00C41642" w:rsidRPr="00B748AB">
        <w:t>rezidüeldefectin</w:t>
      </w:r>
      <w:proofErr w:type="spellEnd"/>
      <w:r w:rsidR="00C41642" w:rsidRPr="00B748AB">
        <w:t xml:space="preserve"> sürmesi durumunda, </w:t>
      </w:r>
      <w:r w:rsidR="00C41642">
        <w:t xml:space="preserve">                                                                                                                                                         </w:t>
      </w:r>
      <w:r w:rsidR="00C41642" w:rsidRPr="00B748AB">
        <w:t xml:space="preserve">Diğer </w:t>
      </w:r>
      <w:proofErr w:type="spellStart"/>
      <w:r w:rsidR="00C41642" w:rsidRPr="00B748AB">
        <w:t>valvüler</w:t>
      </w:r>
      <w:proofErr w:type="spellEnd"/>
      <w:r w:rsidR="00C41642" w:rsidRPr="00B748AB">
        <w:t xml:space="preserve"> ya da doğumsal kalp hastalıklarında, artık antibiyotik </w:t>
      </w:r>
      <w:proofErr w:type="spellStart"/>
      <w:r w:rsidR="00C41642" w:rsidRPr="00B748AB">
        <w:t>profilaksisi</w:t>
      </w:r>
      <w:proofErr w:type="spellEnd"/>
      <w:r w:rsidR="00C41642" w:rsidRPr="00B748AB">
        <w:t xml:space="preserve"> tavsiye edilmemektedir. </w:t>
      </w:r>
    </w:p>
    <w:p w14:paraId="62271AC0" w14:textId="77777777" w:rsidR="00C41642" w:rsidRDefault="00C41642" w:rsidP="00C41642">
      <w:pPr>
        <w:ind w:left="-709" w:right="-709"/>
      </w:pPr>
      <w:r w:rsidRPr="00E53F52">
        <w:rPr>
          <w:b/>
          <w:bCs/>
        </w:rPr>
        <w:t>4.4. İhmal Edilebilir Risk Kategorisi:</w:t>
      </w:r>
      <w:r w:rsidRPr="00B748AB">
        <w:t xml:space="preserve"> </w:t>
      </w:r>
      <w:r w:rsidRPr="00776577">
        <w:rPr>
          <w:b/>
          <w:bCs/>
        </w:rPr>
        <w:t xml:space="preserve">(Genel popülasyonla aynı risk) </w:t>
      </w:r>
      <w:proofErr w:type="spellStart"/>
      <w:r w:rsidRPr="00776577">
        <w:rPr>
          <w:b/>
          <w:bCs/>
        </w:rPr>
        <w:t>Profilaksi</w:t>
      </w:r>
      <w:proofErr w:type="spellEnd"/>
      <w:r w:rsidRPr="00776577">
        <w:rPr>
          <w:b/>
          <w:bCs/>
        </w:rPr>
        <w:t xml:space="preserve"> önerilmeyen durumlar</w:t>
      </w:r>
      <w:r>
        <w:t xml:space="preserve">                           </w:t>
      </w:r>
      <w:r w:rsidRPr="00B748AB">
        <w:t xml:space="preserve"> </w:t>
      </w:r>
      <w:r w:rsidRPr="00B748AB">
        <w:sym w:font="Symbol" w:char="F0B7"/>
      </w:r>
      <w:r w:rsidRPr="00B748AB">
        <w:t xml:space="preserve"> İzole edilmiş </w:t>
      </w:r>
      <w:proofErr w:type="spellStart"/>
      <w:r w:rsidRPr="00B748AB">
        <w:t>secundumatrial</w:t>
      </w:r>
      <w:proofErr w:type="spellEnd"/>
      <w:r w:rsidRPr="00B748AB">
        <w:t xml:space="preserve"> </w:t>
      </w:r>
      <w:proofErr w:type="spellStart"/>
      <w:r w:rsidRPr="00B748AB">
        <w:t>septal</w:t>
      </w:r>
      <w:proofErr w:type="spellEnd"/>
      <w:r w:rsidRPr="00B748AB">
        <w:t xml:space="preserve"> </w:t>
      </w:r>
      <w:proofErr w:type="spellStart"/>
      <w:r w:rsidRPr="00B748AB">
        <w:t>defekt</w:t>
      </w:r>
      <w:proofErr w:type="spellEnd"/>
      <w:r>
        <w:t xml:space="preserve">                                                                                                                                                        </w:t>
      </w:r>
      <w:r w:rsidRPr="00B748AB">
        <w:t xml:space="preserve"> </w:t>
      </w:r>
      <w:r w:rsidRPr="00B748AB">
        <w:sym w:font="Symbol" w:char="F0B7"/>
      </w:r>
      <w:r w:rsidRPr="00B748AB">
        <w:t xml:space="preserve"> Cerrahi olarak tamir edilmiş: </w:t>
      </w:r>
      <w:proofErr w:type="spellStart"/>
      <w:r w:rsidRPr="00B748AB">
        <w:t>AtrialSeptalDefect</w:t>
      </w:r>
      <w:proofErr w:type="spellEnd"/>
      <w:r w:rsidRPr="00B748AB">
        <w:t xml:space="preserve"> (ASD), </w:t>
      </w:r>
      <w:proofErr w:type="spellStart"/>
      <w:r w:rsidRPr="00B748AB">
        <w:t>VentrikülerSeptalDefect</w:t>
      </w:r>
      <w:proofErr w:type="spellEnd"/>
      <w:r w:rsidRPr="00B748AB">
        <w:t xml:space="preserve"> (VSD) veya </w:t>
      </w:r>
      <w:proofErr w:type="spellStart"/>
      <w:r w:rsidRPr="00B748AB">
        <w:t>DuktusArteriozus</w:t>
      </w:r>
      <w:proofErr w:type="spellEnd"/>
      <w:r w:rsidRPr="00B748AB">
        <w:t xml:space="preserve"> (DA) (6 aydan daha uzun süre </w:t>
      </w:r>
      <w:proofErr w:type="spellStart"/>
      <w:r w:rsidRPr="00B748AB">
        <w:t>gemiş</w:t>
      </w:r>
      <w:proofErr w:type="spellEnd"/>
      <w:r w:rsidRPr="00B748AB">
        <w:t xml:space="preserve"> olan)</w:t>
      </w:r>
      <w:r>
        <w:t xml:space="preserve">                                                                                                            </w:t>
      </w:r>
      <w:r w:rsidRPr="00B748AB">
        <w:t xml:space="preserve"> </w:t>
      </w:r>
      <w:r w:rsidRPr="00B748AB">
        <w:sym w:font="Symbol" w:char="F0B7"/>
      </w:r>
      <w:r w:rsidRPr="00B748AB">
        <w:t xml:space="preserve"> Geçirilmiş koroner </w:t>
      </w:r>
      <w:proofErr w:type="spellStart"/>
      <w:r w:rsidRPr="00B748AB">
        <w:t>by-passgraft</w:t>
      </w:r>
      <w:proofErr w:type="spellEnd"/>
      <w:r w:rsidRPr="00B748AB">
        <w:t xml:space="preserve"> operasyonu </w:t>
      </w:r>
      <w:r>
        <w:t xml:space="preserve">                                                                                                                      </w:t>
      </w:r>
      <w:r w:rsidRPr="00B748AB">
        <w:sym w:font="Symbol" w:char="F0B7"/>
      </w:r>
      <w:r w:rsidRPr="00B748AB">
        <w:t xml:space="preserve"> Kapak yetersizliği olmayan mitral kapak </w:t>
      </w:r>
      <w:proofErr w:type="spellStart"/>
      <w:r w:rsidRPr="00B748AB">
        <w:t>prolapususu</w:t>
      </w:r>
      <w:proofErr w:type="spellEnd"/>
      <w:r w:rsidRPr="00B748AB">
        <w:t xml:space="preserve"> </w:t>
      </w:r>
      <w:r>
        <w:t xml:space="preserve">                                                                                                        </w:t>
      </w:r>
      <w:r w:rsidRPr="00B748AB">
        <w:sym w:font="Symbol" w:char="F0B7"/>
      </w:r>
      <w:r w:rsidRPr="00B748AB">
        <w:t xml:space="preserve"> Fizyolojik fonksiyonel veya masum kalp üfürümleri </w:t>
      </w:r>
      <w:r>
        <w:t xml:space="preserve">                                                                                                         </w:t>
      </w:r>
      <w:r w:rsidRPr="00B748AB">
        <w:sym w:font="Symbol" w:char="F0B7"/>
      </w:r>
      <w:r w:rsidRPr="00B748AB">
        <w:t xml:space="preserve"> Kapak </w:t>
      </w:r>
      <w:proofErr w:type="spellStart"/>
      <w:r w:rsidRPr="00B748AB">
        <w:t>disfonksiyonsuz</w:t>
      </w:r>
      <w:proofErr w:type="spellEnd"/>
      <w:r w:rsidRPr="00B748AB">
        <w:t xml:space="preserve"> geçirilmiş </w:t>
      </w:r>
      <w:proofErr w:type="spellStart"/>
      <w:r w:rsidRPr="00B748AB">
        <w:t>Kawasaki</w:t>
      </w:r>
      <w:proofErr w:type="spellEnd"/>
      <w:r w:rsidRPr="00B748AB">
        <w:t xml:space="preserve"> Sendromu</w:t>
      </w:r>
      <w:r>
        <w:t xml:space="preserve">                                                                                                 </w:t>
      </w:r>
      <w:r w:rsidRPr="00B748AB">
        <w:t xml:space="preserve"> </w:t>
      </w:r>
      <w:r w:rsidRPr="00B748AB">
        <w:sym w:font="Symbol" w:char="F0B7"/>
      </w:r>
      <w:r w:rsidRPr="00B748AB">
        <w:t xml:space="preserve"> Kapak </w:t>
      </w:r>
      <w:proofErr w:type="spellStart"/>
      <w:r w:rsidRPr="00B748AB">
        <w:t>disfonksiyonsuz</w:t>
      </w:r>
      <w:proofErr w:type="spellEnd"/>
      <w:r w:rsidRPr="00B748AB">
        <w:t xml:space="preserve"> geçirilmiş ateşli romatizma </w:t>
      </w:r>
      <w:r>
        <w:t xml:space="preserve">                                                                                                               </w:t>
      </w:r>
      <w:r w:rsidRPr="00B748AB">
        <w:sym w:font="Symbol" w:char="F0B7"/>
      </w:r>
      <w:r w:rsidRPr="00B748AB">
        <w:t xml:space="preserve"> Kalp pili ve </w:t>
      </w:r>
      <w:proofErr w:type="spellStart"/>
      <w:r w:rsidRPr="00B748AB">
        <w:t>implante</w:t>
      </w:r>
      <w:proofErr w:type="spellEnd"/>
      <w:r w:rsidRPr="00B748AB">
        <w:t xml:space="preserve"> edilmiş </w:t>
      </w:r>
      <w:proofErr w:type="spellStart"/>
      <w:r w:rsidRPr="00B748AB">
        <w:t>defibrilatörler</w:t>
      </w:r>
      <w:proofErr w:type="spellEnd"/>
      <w:r w:rsidRPr="00B748AB">
        <w:t xml:space="preserve"> </w:t>
      </w:r>
      <w:r>
        <w:t xml:space="preserve">                                                                                                                        </w:t>
      </w:r>
      <w:r w:rsidRPr="00E53F52">
        <w:rPr>
          <w:b/>
          <w:bCs/>
        </w:rPr>
        <w:t xml:space="preserve">4.5. </w:t>
      </w:r>
      <w:proofErr w:type="spellStart"/>
      <w:r w:rsidRPr="00E53F52">
        <w:rPr>
          <w:b/>
          <w:bCs/>
        </w:rPr>
        <w:t>Profilaksi</w:t>
      </w:r>
      <w:proofErr w:type="spellEnd"/>
      <w:r w:rsidRPr="00E53F52">
        <w:rPr>
          <w:b/>
          <w:bCs/>
        </w:rPr>
        <w:t xml:space="preserve"> önerilen </w:t>
      </w:r>
      <w:proofErr w:type="spellStart"/>
      <w:r w:rsidRPr="00E53F52">
        <w:rPr>
          <w:b/>
          <w:bCs/>
        </w:rPr>
        <w:t>dental</w:t>
      </w:r>
      <w:proofErr w:type="spellEnd"/>
      <w:r w:rsidRPr="00E53F52">
        <w:rPr>
          <w:b/>
          <w:bCs/>
        </w:rPr>
        <w:t xml:space="preserve"> işlemler:</w:t>
      </w:r>
      <w:r w:rsidRPr="00B748AB">
        <w:t xml:space="preserve"> </w:t>
      </w:r>
      <w:r>
        <w:t xml:space="preserve">                                                                                                                              </w:t>
      </w:r>
      <w:r w:rsidRPr="00B748AB">
        <w:sym w:font="Symbol" w:char="F0B7"/>
      </w:r>
      <w:r w:rsidRPr="00B748AB">
        <w:t xml:space="preserve"> </w:t>
      </w:r>
      <w:proofErr w:type="spellStart"/>
      <w:r w:rsidRPr="00B748AB">
        <w:t>İntraoral</w:t>
      </w:r>
      <w:proofErr w:type="spellEnd"/>
      <w:r w:rsidRPr="00B748AB">
        <w:t xml:space="preserve"> sert ve yumuşak dokulardan ciddi kanamaya neden olacak cerrahi işlemler </w:t>
      </w:r>
      <w:r>
        <w:t xml:space="preserve">                                                     </w:t>
      </w:r>
      <w:r w:rsidRPr="00B748AB">
        <w:sym w:font="Symbol" w:char="F0B7"/>
      </w:r>
      <w:r w:rsidRPr="00B748AB">
        <w:t xml:space="preserve"> </w:t>
      </w:r>
      <w:proofErr w:type="spellStart"/>
      <w:r w:rsidRPr="00B748AB">
        <w:t>Periodontal</w:t>
      </w:r>
      <w:proofErr w:type="spellEnd"/>
      <w:r w:rsidRPr="00B748AB">
        <w:t xml:space="preserve"> ve </w:t>
      </w:r>
      <w:proofErr w:type="spellStart"/>
      <w:r w:rsidRPr="00B748AB">
        <w:t>Endodontik</w:t>
      </w:r>
      <w:proofErr w:type="spellEnd"/>
      <w:r w:rsidRPr="00B748AB">
        <w:t xml:space="preserve"> tedaviler</w:t>
      </w:r>
      <w:r>
        <w:t xml:space="preserve">                                                                                                                               </w:t>
      </w:r>
      <w:r w:rsidRPr="00B748AB">
        <w:t xml:space="preserve"> </w:t>
      </w:r>
      <w:r w:rsidRPr="00B748AB">
        <w:sym w:font="Symbol" w:char="F0B7"/>
      </w:r>
      <w:r w:rsidRPr="00B748AB">
        <w:t xml:space="preserve"> </w:t>
      </w:r>
      <w:proofErr w:type="spellStart"/>
      <w:r w:rsidRPr="00B748AB">
        <w:t>İntraligamenter</w:t>
      </w:r>
      <w:proofErr w:type="spellEnd"/>
      <w:r w:rsidRPr="00B748AB">
        <w:t xml:space="preserve"> anestezi</w:t>
      </w:r>
      <w:r>
        <w:t xml:space="preserve">                                                                                                                                                                 </w:t>
      </w:r>
      <w:r w:rsidRPr="00B748AB">
        <w:t xml:space="preserve"> </w:t>
      </w:r>
      <w:r w:rsidRPr="00B748AB">
        <w:lastRenderedPageBreak/>
        <w:sym w:font="Symbol" w:char="F0B7"/>
      </w:r>
      <w:r w:rsidRPr="00B748AB">
        <w:t xml:space="preserve"> </w:t>
      </w:r>
      <w:proofErr w:type="spellStart"/>
      <w:r w:rsidRPr="00B748AB">
        <w:t>Avulse</w:t>
      </w:r>
      <w:proofErr w:type="spellEnd"/>
      <w:r w:rsidRPr="00B748AB">
        <w:t xml:space="preserve"> dişlerin </w:t>
      </w:r>
      <w:proofErr w:type="spellStart"/>
      <w:r w:rsidRPr="00B748AB">
        <w:t>reimplantasyonu</w:t>
      </w:r>
      <w:proofErr w:type="spellEnd"/>
      <w:r w:rsidRPr="00B748AB">
        <w:t xml:space="preserve"> </w:t>
      </w:r>
      <w:r>
        <w:t xml:space="preserve">                                                                                                                                        </w:t>
      </w:r>
      <w:r w:rsidRPr="00B748AB">
        <w:sym w:font="Symbol" w:char="F0B7"/>
      </w:r>
      <w:r w:rsidRPr="00B748AB">
        <w:t xml:space="preserve"> </w:t>
      </w:r>
      <w:proofErr w:type="spellStart"/>
      <w:r w:rsidRPr="00B748AB">
        <w:t>Dentalimplant</w:t>
      </w:r>
      <w:proofErr w:type="spellEnd"/>
      <w:r w:rsidRPr="00B748AB">
        <w:t xml:space="preserve"> uygulaması </w:t>
      </w:r>
      <w:r>
        <w:t xml:space="preserve">                                                                                                                                                 </w:t>
      </w:r>
      <w:r w:rsidRPr="00B748AB">
        <w:sym w:font="Symbol" w:char="F0B7"/>
      </w:r>
      <w:r w:rsidRPr="00B748AB">
        <w:t xml:space="preserve"> </w:t>
      </w:r>
      <w:proofErr w:type="spellStart"/>
      <w:r w:rsidRPr="00B748AB">
        <w:t>Subgingivalstrip</w:t>
      </w:r>
      <w:proofErr w:type="spellEnd"/>
      <w:r w:rsidRPr="00B748AB">
        <w:t xml:space="preserve"> yerleştirilmesi </w:t>
      </w:r>
      <w:r>
        <w:t xml:space="preserve">                                                                                                                                                                                                                                       </w:t>
      </w:r>
    </w:p>
    <w:p w14:paraId="7F1FF8BA" w14:textId="77777777" w:rsidR="00C41642" w:rsidRDefault="00C41642" w:rsidP="00C41642">
      <w:pPr>
        <w:ind w:left="-709" w:right="-709"/>
      </w:pPr>
      <w:r w:rsidRPr="00B748AB">
        <w:sym w:font="Symbol" w:char="F0B7"/>
      </w:r>
      <w:r w:rsidRPr="00B748AB">
        <w:t xml:space="preserve"> </w:t>
      </w:r>
      <w:proofErr w:type="spellStart"/>
      <w:r w:rsidRPr="00B748AB">
        <w:t>Ortodontik</w:t>
      </w:r>
      <w:proofErr w:type="spellEnd"/>
      <w:r w:rsidRPr="00B748AB">
        <w:t xml:space="preserve"> bant yerleştirilmesi </w:t>
      </w:r>
      <w:r>
        <w:t xml:space="preserve">                                                                                                                                      </w:t>
      </w:r>
      <w:r w:rsidRPr="00B748AB">
        <w:sym w:font="Symbol" w:char="F0B7"/>
      </w:r>
      <w:r w:rsidRPr="00B748AB">
        <w:t xml:space="preserve"> </w:t>
      </w:r>
      <w:proofErr w:type="spellStart"/>
      <w:r w:rsidRPr="00B748AB">
        <w:t>Profilaktik</w:t>
      </w:r>
      <w:proofErr w:type="spellEnd"/>
      <w:r w:rsidRPr="00B748AB">
        <w:t xml:space="preserve"> olarak dişlerin ve </w:t>
      </w:r>
      <w:proofErr w:type="spellStart"/>
      <w:r w:rsidRPr="00B748AB">
        <w:t>implantların</w:t>
      </w:r>
      <w:proofErr w:type="spellEnd"/>
      <w:r w:rsidRPr="00B748AB">
        <w:t xml:space="preserve"> temizliği sırsında beklenmeyen bir kanama ile karşılaşılması </w:t>
      </w:r>
      <w:r>
        <w:t xml:space="preserve">                       </w:t>
      </w:r>
      <w:r w:rsidRPr="00B748AB">
        <w:sym w:font="Symbol" w:char="F0B7"/>
      </w:r>
      <w:r w:rsidRPr="00B748AB">
        <w:t xml:space="preserve"> Diş çekimi </w:t>
      </w:r>
      <w:r>
        <w:t xml:space="preserve">                                                                                                                                                                                    </w:t>
      </w:r>
      <w:r w:rsidRPr="00B748AB">
        <w:sym w:font="Symbol" w:char="F0B7"/>
      </w:r>
      <w:r w:rsidRPr="00B748AB">
        <w:t xml:space="preserve"> </w:t>
      </w:r>
      <w:proofErr w:type="spellStart"/>
      <w:r w:rsidRPr="00B748AB">
        <w:t>Protetik</w:t>
      </w:r>
      <w:proofErr w:type="spellEnd"/>
      <w:r w:rsidRPr="00B748AB">
        <w:t xml:space="preserve"> olarak </w:t>
      </w:r>
      <w:proofErr w:type="spellStart"/>
      <w:r w:rsidRPr="00B748AB">
        <w:t>subgingival</w:t>
      </w:r>
      <w:proofErr w:type="spellEnd"/>
      <w:r w:rsidRPr="00B748AB">
        <w:t xml:space="preserve"> diş kesiminde, </w:t>
      </w:r>
      <w:r>
        <w:t xml:space="preserve">                                                                                                                     </w:t>
      </w:r>
      <w:r w:rsidRPr="00B748AB">
        <w:sym w:font="Symbol" w:char="F0B7"/>
      </w:r>
      <w:r w:rsidRPr="00B748AB">
        <w:t xml:space="preserve"> </w:t>
      </w:r>
      <w:proofErr w:type="spellStart"/>
      <w:r w:rsidRPr="00B748AB">
        <w:t>Enfekte</w:t>
      </w:r>
      <w:proofErr w:type="spellEnd"/>
      <w:r w:rsidRPr="00B748AB">
        <w:t xml:space="preserve"> dişlerde ve diş etinin altına uzanan çürüklerde, </w:t>
      </w:r>
      <w:r>
        <w:t xml:space="preserve">                                                                                               </w:t>
      </w:r>
      <w:r w:rsidRPr="00B748AB">
        <w:sym w:font="Symbol" w:char="F0B7"/>
      </w:r>
      <w:r w:rsidRPr="00B748AB">
        <w:t xml:space="preserve"> Genel olarak diş ve diş etine müdahale sırasında kanama beklenen bütün durumlar </w:t>
      </w:r>
      <w:r>
        <w:t xml:space="preserve">                                                      </w:t>
      </w:r>
      <w:r w:rsidRPr="00DF35EF">
        <w:rPr>
          <w:b/>
          <w:bCs/>
        </w:rPr>
        <w:t xml:space="preserve">4.6. </w:t>
      </w:r>
      <w:proofErr w:type="spellStart"/>
      <w:r w:rsidRPr="00DF35EF">
        <w:rPr>
          <w:b/>
          <w:bCs/>
        </w:rPr>
        <w:t>Profilaksi</w:t>
      </w:r>
      <w:proofErr w:type="spellEnd"/>
      <w:r w:rsidRPr="00DF35EF">
        <w:rPr>
          <w:b/>
          <w:bCs/>
        </w:rPr>
        <w:t xml:space="preserve"> önerilmeyen </w:t>
      </w:r>
      <w:proofErr w:type="spellStart"/>
      <w:r w:rsidRPr="00DF35EF">
        <w:rPr>
          <w:b/>
          <w:bCs/>
        </w:rPr>
        <w:t>dental</w:t>
      </w:r>
      <w:proofErr w:type="spellEnd"/>
      <w:r w:rsidRPr="00DF35EF">
        <w:rPr>
          <w:b/>
          <w:bCs/>
        </w:rPr>
        <w:t xml:space="preserve"> işlemler:</w:t>
      </w:r>
      <w:r w:rsidRPr="00B748AB">
        <w:t xml:space="preserve"> </w:t>
      </w:r>
      <w:r>
        <w:t xml:space="preserve">                                                                                                               </w:t>
      </w:r>
      <w:r w:rsidRPr="00B748AB">
        <w:sym w:font="Symbol" w:char="F0B7"/>
      </w:r>
      <w:r w:rsidRPr="00B748AB">
        <w:t xml:space="preserve"> </w:t>
      </w:r>
      <w:proofErr w:type="spellStart"/>
      <w:r w:rsidRPr="00B748AB">
        <w:t>Restoratif</w:t>
      </w:r>
      <w:proofErr w:type="spellEnd"/>
      <w:r w:rsidRPr="00B748AB">
        <w:t xml:space="preserve"> </w:t>
      </w:r>
      <w:proofErr w:type="spellStart"/>
      <w:r w:rsidRPr="00B748AB">
        <w:t>dental</w:t>
      </w:r>
      <w:proofErr w:type="spellEnd"/>
      <w:r w:rsidRPr="00B748AB">
        <w:t xml:space="preserve"> işlemler,</w:t>
      </w:r>
      <w:r>
        <w:t xml:space="preserve">                                                                                                                                                 </w:t>
      </w:r>
      <w:r w:rsidRPr="00B748AB">
        <w:t xml:space="preserve"> </w:t>
      </w:r>
      <w:r w:rsidRPr="00B748AB">
        <w:sym w:font="Symbol" w:char="F0B7"/>
      </w:r>
      <w:r w:rsidRPr="00B748AB">
        <w:t xml:space="preserve"> Lokal anestezi uygulaması ( </w:t>
      </w:r>
      <w:proofErr w:type="spellStart"/>
      <w:r w:rsidRPr="00B748AB">
        <w:t>intraligamenter</w:t>
      </w:r>
      <w:proofErr w:type="spellEnd"/>
      <w:r w:rsidRPr="00B748AB">
        <w:t xml:space="preserve"> dışında), </w:t>
      </w:r>
      <w:r>
        <w:t xml:space="preserve">                                                                                                     </w:t>
      </w:r>
      <w:r w:rsidRPr="00B748AB">
        <w:sym w:font="Symbol" w:char="F0B7"/>
      </w:r>
      <w:r w:rsidRPr="00B748AB">
        <w:t xml:space="preserve"> Kanal içi post ve </w:t>
      </w:r>
      <w:proofErr w:type="spellStart"/>
      <w:r w:rsidRPr="00B748AB">
        <w:t>rubber</w:t>
      </w:r>
      <w:proofErr w:type="spellEnd"/>
      <w:r w:rsidRPr="00B748AB">
        <w:t xml:space="preserve">-dam uygulaması, </w:t>
      </w:r>
      <w:r>
        <w:t xml:space="preserve">                                                                                                                                 </w:t>
      </w:r>
      <w:r w:rsidRPr="00B748AB">
        <w:sym w:font="Symbol" w:char="F0B7"/>
      </w:r>
      <w:r w:rsidRPr="00B748AB">
        <w:t xml:space="preserve"> </w:t>
      </w:r>
      <w:proofErr w:type="spellStart"/>
      <w:r w:rsidRPr="00B748AB">
        <w:t>Sütürlerin</w:t>
      </w:r>
      <w:proofErr w:type="spellEnd"/>
      <w:r w:rsidRPr="00B748AB">
        <w:t xml:space="preserve"> alınması, </w:t>
      </w:r>
      <w:r>
        <w:t xml:space="preserve">                                                                                                                                                         </w:t>
      </w:r>
      <w:r w:rsidRPr="00B748AB">
        <w:sym w:font="Symbol" w:char="F0B7"/>
      </w:r>
      <w:r w:rsidRPr="00B748AB">
        <w:t xml:space="preserve"> Hareketli </w:t>
      </w:r>
      <w:proofErr w:type="spellStart"/>
      <w:r w:rsidRPr="00B748AB">
        <w:t>ortodontik</w:t>
      </w:r>
      <w:proofErr w:type="spellEnd"/>
      <w:r w:rsidRPr="00B748AB">
        <w:t xml:space="preserve"> ve </w:t>
      </w:r>
      <w:proofErr w:type="spellStart"/>
      <w:r w:rsidRPr="00B748AB">
        <w:t>prostetik</w:t>
      </w:r>
      <w:proofErr w:type="spellEnd"/>
      <w:r w:rsidRPr="00B748AB">
        <w:t xml:space="preserve"> apareylerin yerleştirilmesi, </w:t>
      </w:r>
      <w:r>
        <w:t xml:space="preserve">                                                                                        </w:t>
      </w:r>
      <w:r w:rsidRPr="00B748AB">
        <w:sym w:font="Symbol" w:char="F0B7"/>
      </w:r>
      <w:r w:rsidRPr="00B748AB">
        <w:t xml:space="preserve"> </w:t>
      </w:r>
      <w:proofErr w:type="spellStart"/>
      <w:r w:rsidRPr="00B748AB">
        <w:t>Ortodontik</w:t>
      </w:r>
      <w:proofErr w:type="spellEnd"/>
      <w:r w:rsidRPr="00B748AB">
        <w:t xml:space="preserve"> aparey ve braketlerin yerleştirilmesi, </w:t>
      </w:r>
      <w:r>
        <w:t xml:space="preserve">                                                                                                             </w:t>
      </w:r>
      <w:r w:rsidRPr="00B748AB">
        <w:sym w:font="Symbol" w:char="F0B7"/>
      </w:r>
      <w:r w:rsidRPr="00B748AB">
        <w:t xml:space="preserve"> Ölçü alınması, </w:t>
      </w:r>
      <w:r>
        <w:t xml:space="preserve">                                                                                                                                                                 </w:t>
      </w:r>
      <w:r w:rsidRPr="00B748AB">
        <w:sym w:font="Symbol" w:char="F0B7"/>
      </w:r>
      <w:r w:rsidRPr="00B748AB">
        <w:t xml:space="preserve"> Tropikal </w:t>
      </w:r>
      <w:proofErr w:type="spellStart"/>
      <w:r w:rsidRPr="00B748AB">
        <w:t>florür</w:t>
      </w:r>
      <w:proofErr w:type="spellEnd"/>
      <w:r w:rsidRPr="00B748AB">
        <w:t xml:space="preserve"> uygulaması, </w:t>
      </w:r>
      <w:r>
        <w:t xml:space="preserve">                                                                                                                                                   </w:t>
      </w:r>
      <w:r w:rsidRPr="00B748AB">
        <w:sym w:font="Symbol" w:char="F0B7"/>
      </w:r>
      <w:r w:rsidRPr="00B748AB">
        <w:t xml:space="preserve"> Oral </w:t>
      </w:r>
      <w:proofErr w:type="spellStart"/>
      <w:r w:rsidRPr="00B748AB">
        <w:t>radyografların</w:t>
      </w:r>
      <w:proofErr w:type="spellEnd"/>
      <w:r w:rsidRPr="00B748AB">
        <w:t xml:space="preserve"> alınması, </w:t>
      </w:r>
      <w:r>
        <w:t xml:space="preserve">                                                                                                                                                  </w:t>
      </w:r>
      <w:r w:rsidRPr="00B748AB">
        <w:sym w:font="Symbol" w:char="F0B7"/>
      </w:r>
      <w:r w:rsidRPr="00B748AB">
        <w:t xml:space="preserve"> Süt dişlerinin dökülmesi, minimal </w:t>
      </w:r>
      <w:proofErr w:type="spellStart"/>
      <w:r w:rsidRPr="00B748AB">
        <w:t>invazifrestoratif</w:t>
      </w:r>
      <w:proofErr w:type="spellEnd"/>
      <w:r w:rsidRPr="00B748AB">
        <w:t xml:space="preserve"> girişimlerde </w:t>
      </w:r>
    </w:p>
    <w:p w14:paraId="0895EEA3" w14:textId="77777777" w:rsidR="00C41642" w:rsidRDefault="00C41642" w:rsidP="00C41642">
      <w:pPr>
        <w:ind w:left="-709" w:right="-709"/>
      </w:pPr>
      <w:r w:rsidRPr="00DF35EF">
        <w:rPr>
          <w:b/>
          <w:bCs/>
        </w:rPr>
        <w:t xml:space="preserve">4.7. Standart genel </w:t>
      </w:r>
      <w:proofErr w:type="spellStart"/>
      <w:r w:rsidRPr="00DF35EF">
        <w:rPr>
          <w:b/>
          <w:bCs/>
        </w:rPr>
        <w:t>profilaksi</w:t>
      </w:r>
      <w:proofErr w:type="spellEnd"/>
      <w:r w:rsidRPr="00DF35EF">
        <w:rPr>
          <w:b/>
          <w:bCs/>
        </w:rPr>
        <w:t xml:space="preserve"> rejimi (penisilin alerjisi yok ve oral ilaç alabiliyorsa</w:t>
      </w:r>
      <w:proofErr w:type="gramStart"/>
      <w:r w:rsidRPr="00DF35EF">
        <w:rPr>
          <w:b/>
          <w:bCs/>
        </w:rPr>
        <w:t>):</w:t>
      </w:r>
      <w:r w:rsidRPr="00B748AB">
        <w:t xml:space="preserve"> </w:t>
      </w:r>
      <w:r>
        <w:t xml:space="preserve">  </w:t>
      </w:r>
      <w:proofErr w:type="gramEnd"/>
      <w:r>
        <w:t xml:space="preserve">                                        </w:t>
      </w:r>
      <w:r w:rsidRPr="00B748AB">
        <w:t xml:space="preserve">Ajan: </w:t>
      </w:r>
      <w:proofErr w:type="spellStart"/>
      <w:r w:rsidRPr="00B748AB">
        <w:t>Amoksisilin</w:t>
      </w:r>
      <w:proofErr w:type="spellEnd"/>
      <w:r w:rsidRPr="00B748AB">
        <w:t>,</w:t>
      </w:r>
    </w:p>
    <w:p w14:paraId="7AF08873" w14:textId="77777777" w:rsidR="00C41642" w:rsidRDefault="00C41642" w:rsidP="00C41642">
      <w:pPr>
        <w:ind w:left="-709" w:right="-709"/>
      </w:pPr>
      <w:r w:rsidRPr="00B748AB">
        <w:t xml:space="preserve">Doz: Yetişkin 2g; çocuk 50mg/kg, </w:t>
      </w:r>
      <w:r>
        <w:t xml:space="preserve"> </w:t>
      </w:r>
    </w:p>
    <w:p w14:paraId="78AFAE8B" w14:textId="77777777" w:rsidR="00C41642" w:rsidRDefault="00C41642" w:rsidP="00C41642">
      <w:pPr>
        <w:ind w:left="-709" w:right="-709"/>
      </w:pPr>
      <w:r w:rsidRPr="00B748AB">
        <w:t>Süre: İşlemden bir saat önce</w:t>
      </w:r>
    </w:p>
    <w:p w14:paraId="06C7F3A0" w14:textId="77777777" w:rsidR="00C41642" w:rsidRDefault="00C41642" w:rsidP="00C41642">
      <w:pPr>
        <w:ind w:left="-709" w:right="-709"/>
      </w:pPr>
      <w:r w:rsidRPr="00DF35EF">
        <w:rPr>
          <w:b/>
          <w:bCs/>
        </w:rPr>
        <w:t xml:space="preserve">4.8. Oral ilaç alınamıyorsa </w:t>
      </w:r>
      <w:proofErr w:type="spellStart"/>
      <w:r w:rsidRPr="00DF35EF">
        <w:rPr>
          <w:b/>
          <w:bCs/>
        </w:rPr>
        <w:t>profilaksi</w:t>
      </w:r>
      <w:proofErr w:type="spellEnd"/>
      <w:r w:rsidRPr="00DF35EF">
        <w:rPr>
          <w:b/>
          <w:bCs/>
        </w:rPr>
        <w:t xml:space="preserve"> rejimi:</w:t>
      </w:r>
      <w:r w:rsidRPr="00B748AB">
        <w:t xml:space="preserve"> </w:t>
      </w:r>
    </w:p>
    <w:p w14:paraId="3FD9EE9B" w14:textId="77777777" w:rsidR="00C41642" w:rsidRDefault="00C41642" w:rsidP="00C41642">
      <w:pPr>
        <w:ind w:left="-709" w:right="-709"/>
      </w:pPr>
      <w:r w:rsidRPr="00B748AB">
        <w:t xml:space="preserve">Ajan: </w:t>
      </w:r>
      <w:proofErr w:type="spellStart"/>
      <w:r w:rsidRPr="00B748AB">
        <w:t>Ampisilin</w:t>
      </w:r>
      <w:proofErr w:type="spellEnd"/>
      <w:r w:rsidRPr="00B748AB">
        <w:t xml:space="preserve">, </w:t>
      </w:r>
    </w:p>
    <w:p w14:paraId="26A393F7" w14:textId="77777777" w:rsidR="00C41642" w:rsidRDefault="00C41642" w:rsidP="00C41642">
      <w:pPr>
        <w:ind w:left="-709" w:right="-709"/>
      </w:pPr>
      <w:r w:rsidRPr="00B748AB">
        <w:t xml:space="preserve">Doz: Yetişkin 2g IM, IV; çocuk 50mg/kg IM, IV, </w:t>
      </w:r>
    </w:p>
    <w:p w14:paraId="6C703488" w14:textId="77777777" w:rsidR="00C41642" w:rsidRDefault="00C41642" w:rsidP="00C41642">
      <w:pPr>
        <w:ind w:left="-709" w:right="-709"/>
      </w:pPr>
      <w:r w:rsidRPr="00B748AB">
        <w:t xml:space="preserve">Süre: İşlemden 30 dakika önce </w:t>
      </w:r>
    </w:p>
    <w:p w14:paraId="279C4263" w14:textId="77777777" w:rsidR="00C41642" w:rsidRDefault="00C41642" w:rsidP="00C41642">
      <w:pPr>
        <w:ind w:left="-709" w:right="-709"/>
        <w:rPr>
          <w:b/>
          <w:bCs/>
        </w:rPr>
      </w:pPr>
      <w:r w:rsidRPr="00DF35EF">
        <w:rPr>
          <w:b/>
          <w:bCs/>
        </w:rPr>
        <w:t xml:space="preserve">4.9. Penisilin alerjisi var ve oral ilaç alabiliyorsa </w:t>
      </w:r>
      <w:proofErr w:type="spellStart"/>
      <w:r w:rsidRPr="00DF35EF">
        <w:rPr>
          <w:b/>
          <w:bCs/>
        </w:rPr>
        <w:t>profilaksi</w:t>
      </w:r>
      <w:proofErr w:type="spellEnd"/>
      <w:r w:rsidRPr="00DF35EF">
        <w:rPr>
          <w:b/>
          <w:bCs/>
        </w:rPr>
        <w:t xml:space="preserve"> rejimi 1: </w:t>
      </w:r>
    </w:p>
    <w:p w14:paraId="30ABA8E8" w14:textId="77777777" w:rsidR="00C41642" w:rsidRDefault="00C41642" w:rsidP="00C41642">
      <w:pPr>
        <w:ind w:left="-709" w:right="-709"/>
      </w:pPr>
      <w:r w:rsidRPr="00B748AB">
        <w:t xml:space="preserve">Ajan: </w:t>
      </w:r>
      <w:proofErr w:type="spellStart"/>
      <w:r w:rsidRPr="00B748AB">
        <w:t>Klindamisin</w:t>
      </w:r>
      <w:proofErr w:type="spellEnd"/>
      <w:r w:rsidRPr="00B748AB">
        <w:t xml:space="preserve">, </w:t>
      </w:r>
    </w:p>
    <w:p w14:paraId="447B970F" w14:textId="77777777" w:rsidR="00C41642" w:rsidRDefault="00C41642" w:rsidP="00C41642">
      <w:pPr>
        <w:ind w:left="-709" w:right="-709"/>
      </w:pPr>
      <w:r w:rsidRPr="00B748AB">
        <w:t xml:space="preserve">Doz: Yetişkin 600 mg; çocuk 20mg/kg, </w:t>
      </w:r>
    </w:p>
    <w:p w14:paraId="545EFEED" w14:textId="77777777" w:rsidR="00C41642" w:rsidRDefault="00C41642" w:rsidP="00C41642">
      <w:pPr>
        <w:ind w:left="-709" w:right="-709"/>
      </w:pPr>
      <w:r w:rsidRPr="00B748AB">
        <w:t xml:space="preserve">Süre: İşlemden 1 saat önce </w:t>
      </w:r>
    </w:p>
    <w:p w14:paraId="5B66BA30" w14:textId="77777777" w:rsidR="00C41642" w:rsidRDefault="00C41642" w:rsidP="00C41642">
      <w:pPr>
        <w:ind w:left="-709" w:right="-709"/>
        <w:rPr>
          <w:b/>
          <w:bCs/>
        </w:rPr>
      </w:pPr>
      <w:r w:rsidRPr="00DF35EF">
        <w:rPr>
          <w:b/>
          <w:bCs/>
        </w:rPr>
        <w:t>4.1</w:t>
      </w:r>
      <w:r>
        <w:rPr>
          <w:b/>
          <w:bCs/>
        </w:rPr>
        <w:t>0</w:t>
      </w:r>
      <w:r w:rsidRPr="00DF35EF">
        <w:rPr>
          <w:b/>
          <w:bCs/>
        </w:rPr>
        <w:t xml:space="preserve">. Penisilin alerjisi var ve oral ilaç alabiliyorsa </w:t>
      </w:r>
      <w:proofErr w:type="spellStart"/>
      <w:r w:rsidRPr="00DF35EF">
        <w:rPr>
          <w:b/>
          <w:bCs/>
        </w:rPr>
        <w:t>profilaksi</w:t>
      </w:r>
      <w:proofErr w:type="spellEnd"/>
      <w:r w:rsidRPr="00DF35EF">
        <w:rPr>
          <w:b/>
          <w:bCs/>
        </w:rPr>
        <w:t xml:space="preserve"> rejimi 2: </w:t>
      </w:r>
    </w:p>
    <w:p w14:paraId="0F01B974" w14:textId="77777777" w:rsidR="00C41642" w:rsidRDefault="00C41642" w:rsidP="00C41642">
      <w:pPr>
        <w:ind w:left="-709" w:right="-709"/>
      </w:pPr>
      <w:r w:rsidRPr="00DF35EF">
        <w:t xml:space="preserve">Ajan: </w:t>
      </w:r>
      <w:proofErr w:type="spellStart"/>
      <w:r w:rsidRPr="00B748AB">
        <w:t>Klindamisin</w:t>
      </w:r>
      <w:proofErr w:type="spellEnd"/>
      <w:r w:rsidRPr="00B748AB">
        <w:t xml:space="preserve">, </w:t>
      </w:r>
    </w:p>
    <w:p w14:paraId="50344DD6" w14:textId="77777777" w:rsidR="00C41642" w:rsidRDefault="00C41642" w:rsidP="00C41642">
      <w:pPr>
        <w:ind w:left="-709" w:right="-709"/>
      </w:pPr>
      <w:r w:rsidRPr="00B748AB">
        <w:t xml:space="preserve">Doz: Yetişkin 600 mg IV; çocuk 20mg/kg IV, </w:t>
      </w:r>
    </w:p>
    <w:p w14:paraId="019AFB83" w14:textId="77777777" w:rsidR="00C41642" w:rsidRDefault="00C41642" w:rsidP="00C41642">
      <w:pPr>
        <w:ind w:left="-709" w:right="-709"/>
      </w:pPr>
      <w:r w:rsidRPr="00B748AB">
        <w:t xml:space="preserve">Süre: İşlemden 30 dakika önce </w:t>
      </w:r>
    </w:p>
    <w:p w14:paraId="31AF923A" w14:textId="77777777" w:rsidR="0096046B" w:rsidRDefault="0096046B" w:rsidP="00C41642">
      <w:pPr>
        <w:ind w:left="-709" w:right="-709"/>
      </w:pPr>
    </w:p>
    <w:p w14:paraId="37899968" w14:textId="77777777" w:rsidR="0096046B" w:rsidRDefault="0096046B" w:rsidP="00C41642">
      <w:pPr>
        <w:ind w:left="-709" w:right="-709"/>
      </w:pPr>
    </w:p>
    <w:p w14:paraId="34CF040F" w14:textId="77777777" w:rsidR="0096046B" w:rsidRDefault="0096046B" w:rsidP="00C41642">
      <w:pPr>
        <w:ind w:left="-709" w:right="-709"/>
      </w:pPr>
    </w:p>
    <w:p w14:paraId="04DB8A5F" w14:textId="36AAA35B" w:rsidR="0058024D" w:rsidRDefault="0058024D">
      <w:pPr>
        <w:spacing w:after="160" w:line="259" w:lineRule="auto"/>
      </w:pPr>
      <w:r>
        <w:br w:type="page"/>
      </w:r>
    </w:p>
    <w:p w14:paraId="75580698" w14:textId="77777777" w:rsidR="0096046B" w:rsidRDefault="0096046B" w:rsidP="00C41642">
      <w:pPr>
        <w:ind w:left="-709" w:right="-709"/>
      </w:pPr>
    </w:p>
    <w:tbl>
      <w:tblPr>
        <w:tblStyle w:val="TabloKlavuzu"/>
        <w:tblW w:w="10632" w:type="dxa"/>
        <w:tblInd w:w="-572" w:type="dxa"/>
        <w:tblLook w:val="04A0" w:firstRow="1" w:lastRow="0" w:firstColumn="1" w:lastColumn="0" w:noHBand="0" w:noVBand="1"/>
      </w:tblPr>
      <w:tblGrid>
        <w:gridCol w:w="2977"/>
        <w:gridCol w:w="2126"/>
        <w:gridCol w:w="5529"/>
      </w:tblGrid>
      <w:tr w:rsidR="00C41642" w14:paraId="3FA4BCF1" w14:textId="77777777" w:rsidTr="001A3D15">
        <w:trPr>
          <w:trHeight w:val="40"/>
        </w:trPr>
        <w:tc>
          <w:tcPr>
            <w:tcW w:w="2977" w:type="dxa"/>
          </w:tcPr>
          <w:p w14:paraId="4D01FC3D" w14:textId="77777777" w:rsidR="00C41642" w:rsidRDefault="00C41642" w:rsidP="007A7967">
            <w:pPr>
              <w:ind w:right="-709"/>
            </w:pPr>
            <w:r w:rsidRPr="00B748AB">
              <w:t>DURUM</w:t>
            </w:r>
          </w:p>
        </w:tc>
        <w:tc>
          <w:tcPr>
            <w:tcW w:w="2126" w:type="dxa"/>
          </w:tcPr>
          <w:p w14:paraId="60369649" w14:textId="77777777" w:rsidR="00C41642" w:rsidRDefault="00C41642" w:rsidP="007A7967">
            <w:pPr>
              <w:ind w:right="-709"/>
            </w:pPr>
            <w:r w:rsidRPr="00B748AB">
              <w:t>ANTİBİYOTİK</w:t>
            </w:r>
          </w:p>
        </w:tc>
        <w:tc>
          <w:tcPr>
            <w:tcW w:w="5529" w:type="dxa"/>
          </w:tcPr>
          <w:p w14:paraId="29305E77" w14:textId="77777777" w:rsidR="00C41642" w:rsidRDefault="00C41642" w:rsidP="007A7967">
            <w:pPr>
              <w:ind w:right="-709"/>
            </w:pPr>
            <w:r w:rsidRPr="00B748AB">
              <w:t>ÖNERİLEN UYGULAMA</w:t>
            </w:r>
            <w:r>
              <w:t>*</w:t>
            </w:r>
          </w:p>
        </w:tc>
      </w:tr>
      <w:tr w:rsidR="00C41642" w14:paraId="290A46CC" w14:textId="77777777" w:rsidTr="001A3D15">
        <w:trPr>
          <w:trHeight w:val="1"/>
        </w:trPr>
        <w:tc>
          <w:tcPr>
            <w:tcW w:w="2977" w:type="dxa"/>
          </w:tcPr>
          <w:p w14:paraId="2DF14EDB" w14:textId="77777777" w:rsidR="00C41642" w:rsidRDefault="00C41642" w:rsidP="007A7967">
            <w:pPr>
              <w:ind w:left="-709" w:right="-709"/>
            </w:pPr>
            <w:r w:rsidRPr="00B748AB">
              <w:t xml:space="preserve">* </w:t>
            </w:r>
            <w:proofErr w:type="spellStart"/>
            <w:r w:rsidRPr="00B748AB">
              <w:t>Stan</w:t>
            </w:r>
            <w:proofErr w:type="spellEnd"/>
            <w:r>
              <w:t xml:space="preserve"> stan</w:t>
            </w:r>
            <w:r w:rsidRPr="00B748AB">
              <w:t xml:space="preserve">dart genel </w:t>
            </w:r>
            <w:proofErr w:type="spellStart"/>
            <w:r w:rsidRPr="00B748AB">
              <w:t>profilaksi</w:t>
            </w:r>
            <w:proofErr w:type="spellEnd"/>
          </w:p>
          <w:p w14:paraId="1D6AF137" w14:textId="77777777" w:rsidR="00C41642" w:rsidRDefault="00C41642" w:rsidP="007A7967">
            <w:pPr>
              <w:ind w:right="-709"/>
            </w:pPr>
            <w:r>
              <w:t>(</w:t>
            </w:r>
            <w:proofErr w:type="gramStart"/>
            <w:r>
              <w:t>tek</w:t>
            </w:r>
            <w:proofErr w:type="gramEnd"/>
            <w:r>
              <w:t xml:space="preserve"> doz)</w:t>
            </w:r>
          </w:p>
        </w:tc>
        <w:tc>
          <w:tcPr>
            <w:tcW w:w="2126" w:type="dxa"/>
          </w:tcPr>
          <w:p w14:paraId="2AB493AA" w14:textId="77777777" w:rsidR="00C41642" w:rsidRDefault="00C41642" w:rsidP="007A7967">
            <w:pPr>
              <w:ind w:right="-709"/>
            </w:pPr>
            <w:proofErr w:type="spellStart"/>
            <w:r w:rsidRPr="00B748AB">
              <w:t>Amoksisillin</w:t>
            </w:r>
            <w:proofErr w:type="spellEnd"/>
          </w:p>
        </w:tc>
        <w:tc>
          <w:tcPr>
            <w:tcW w:w="5529" w:type="dxa"/>
          </w:tcPr>
          <w:p w14:paraId="6C919B93" w14:textId="77777777" w:rsidR="00C41642" w:rsidRDefault="00C41642" w:rsidP="007A7967">
            <w:pPr>
              <w:ind w:right="-709"/>
            </w:pPr>
            <w:r w:rsidRPr="00B748AB">
              <w:t xml:space="preserve">Erişkin: İşlemden 1 saat önce ağızdan 2 g </w:t>
            </w:r>
            <w:r>
              <w:t xml:space="preserve">                                      </w:t>
            </w:r>
            <w:r w:rsidRPr="00B748AB">
              <w:t>Çocuk: İşlemden 1 saat önce ağızdan 50 mg/kg</w:t>
            </w:r>
          </w:p>
        </w:tc>
      </w:tr>
      <w:tr w:rsidR="00C41642" w14:paraId="7F9BB11C" w14:textId="77777777" w:rsidTr="001A3D15">
        <w:trPr>
          <w:trHeight w:val="1"/>
        </w:trPr>
        <w:tc>
          <w:tcPr>
            <w:tcW w:w="2977" w:type="dxa"/>
          </w:tcPr>
          <w:p w14:paraId="0A4AC546" w14:textId="77777777" w:rsidR="00C41642" w:rsidRDefault="00C41642" w:rsidP="007A7967">
            <w:pPr>
              <w:ind w:right="-709"/>
            </w:pPr>
            <w:r w:rsidRPr="00B748AB">
              <w:t xml:space="preserve">Ağızdan ilaç alamayan </w:t>
            </w:r>
          </w:p>
          <w:p w14:paraId="717EB4A4" w14:textId="77777777" w:rsidR="00C41642" w:rsidRDefault="00C41642" w:rsidP="007A7967">
            <w:pPr>
              <w:ind w:right="-709"/>
            </w:pPr>
            <w:proofErr w:type="gramStart"/>
            <w:r w:rsidRPr="00B748AB">
              <w:t>hasta(</w:t>
            </w:r>
            <w:proofErr w:type="gramEnd"/>
            <w:r w:rsidRPr="00B748AB">
              <w:t>tek doz)</w:t>
            </w:r>
          </w:p>
        </w:tc>
        <w:tc>
          <w:tcPr>
            <w:tcW w:w="2126" w:type="dxa"/>
          </w:tcPr>
          <w:p w14:paraId="24E4E9D9" w14:textId="77777777" w:rsidR="00C41642" w:rsidRDefault="00C41642" w:rsidP="007A7967">
            <w:pPr>
              <w:ind w:right="-709"/>
            </w:pPr>
            <w:proofErr w:type="spellStart"/>
            <w:r w:rsidRPr="00B748AB">
              <w:t>Ampisillin</w:t>
            </w:r>
            <w:proofErr w:type="spellEnd"/>
          </w:p>
        </w:tc>
        <w:tc>
          <w:tcPr>
            <w:tcW w:w="5529" w:type="dxa"/>
          </w:tcPr>
          <w:p w14:paraId="7CEBDD74" w14:textId="77777777" w:rsidR="00C41642" w:rsidRDefault="00C41642" w:rsidP="007A7967">
            <w:pPr>
              <w:ind w:right="-709"/>
            </w:pPr>
            <w:r w:rsidRPr="00B748AB">
              <w:t xml:space="preserve">Erişkin: İşlemden 30 dakika önce, IM veya IV 2 g </w:t>
            </w:r>
            <w:r>
              <w:t xml:space="preserve">              </w:t>
            </w:r>
            <w:r w:rsidRPr="00B748AB">
              <w:t>Çocuk: İşlemden 30 dakika önce</w:t>
            </w:r>
            <w:r>
              <w:t xml:space="preserve"> </w:t>
            </w:r>
            <w:r w:rsidRPr="00B748AB">
              <w:t>IM veya IV50 mg/kg</w:t>
            </w:r>
            <w:r>
              <w:t xml:space="preserve"> </w:t>
            </w:r>
          </w:p>
        </w:tc>
      </w:tr>
      <w:tr w:rsidR="00C41642" w14:paraId="7BB2A99B" w14:textId="77777777" w:rsidTr="001A3D15">
        <w:trPr>
          <w:trHeight w:val="1"/>
        </w:trPr>
        <w:tc>
          <w:tcPr>
            <w:tcW w:w="2977" w:type="dxa"/>
            <w:vMerge w:val="restart"/>
          </w:tcPr>
          <w:p w14:paraId="12E676B0" w14:textId="77777777" w:rsidR="00C41642" w:rsidRDefault="00C41642" w:rsidP="007A7967">
            <w:pPr>
              <w:ind w:right="-709"/>
            </w:pPr>
            <w:proofErr w:type="spellStart"/>
            <w:r>
              <w:t>Penisilline</w:t>
            </w:r>
            <w:proofErr w:type="spellEnd"/>
            <w:r>
              <w:t xml:space="preserve"> </w:t>
            </w:r>
            <w:proofErr w:type="spellStart"/>
            <w:r>
              <w:t>allerjik</w:t>
            </w:r>
            <w:proofErr w:type="spellEnd"/>
            <w:r>
              <w:t xml:space="preserve"> hasta</w:t>
            </w:r>
          </w:p>
          <w:p w14:paraId="2E63E6A0" w14:textId="77777777" w:rsidR="00C41642" w:rsidRDefault="00C41642" w:rsidP="007A7967">
            <w:pPr>
              <w:ind w:right="-709"/>
            </w:pPr>
            <w:r>
              <w:t xml:space="preserve"> (</w:t>
            </w:r>
            <w:proofErr w:type="gramStart"/>
            <w:r>
              <w:t>tek</w:t>
            </w:r>
            <w:proofErr w:type="gramEnd"/>
            <w:r>
              <w:t xml:space="preserve"> doz)</w:t>
            </w:r>
          </w:p>
        </w:tc>
        <w:tc>
          <w:tcPr>
            <w:tcW w:w="2126" w:type="dxa"/>
            <w:vMerge w:val="restart"/>
          </w:tcPr>
          <w:p w14:paraId="499353CD" w14:textId="77777777" w:rsidR="00C41642" w:rsidRDefault="00C41642" w:rsidP="007A7967">
            <w:pPr>
              <w:ind w:right="-709"/>
            </w:pPr>
            <w:r>
              <w:t xml:space="preserve"> </w:t>
            </w:r>
            <w:proofErr w:type="spellStart"/>
            <w:r>
              <w:t>Klindamisin</w:t>
            </w:r>
            <w:proofErr w:type="spellEnd"/>
            <w:r>
              <w:t xml:space="preserve"> veya</w:t>
            </w:r>
          </w:p>
          <w:p w14:paraId="3402CAD9" w14:textId="77777777" w:rsidR="00C41642" w:rsidRDefault="00C41642" w:rsidP="007A7967">
            <w:pPr>
              <w:ind w:right="-709"/>
            </w:pPr>
            <w:r>
              <w:t xml:space="preserve"> </w:t>
            </w:r>
            <w:proofErr w:type="spellStart"/>
            <w:r>
              <w:t>Azitromisin</w:t>
            </w:r>
            <w:proofErr w:type="spellEnd"/>
            <w:r>
              <w:t xml:space="preserve"> veya </w:t>
            </w:r>
          </w:p>
          <w:p w14:paraId="6A2CA578" w14:textId="77777777" w:rsidR="00C41642" w:rsidRDefault="00C41642" w:rsidP="007A7967">
            <w:pPr>
              <w:ind w:right="-709"/>
            </w:pPr>
            <w:r>
              <w:t xml:space="preserve"> </w:t>
            </w:r>
            <w:proofErr w:type="spellStart"/>
            <w:r>
              <w:t>Klaritromisin</w:t>
            </w:r>
            <w:proofErr w:type="spellEnd"/>
          </w:p>
        </w:tc>
        <w:tc>
          <w:tcPr>
            <w:tcW w:w="5529" w:type="dxa"/>
          </w:tcPr>
          <w:p w14:paraId="4DD4E71A" w14:textId="77777777" w:rsidR="00C41642" w:rsidRDefault="00C41642" w:rsidP="007A7967">
            <w:pPr>
              <w:ind w:right="-709"/>
            </w:pPr>
            <w:r>
              <w:t>Erişkin: İşlemden 1 saat önce ağızdan 600 mg                               Çocuk: İşlemden 1 saat önce ağızdan 20 mg/kg</w:t>
            </w:r>
          </w:p>
        </w:tc>
      </w:tr>
      <w:tr w:rsidR="00C41642" w14:paraId="77F38ADD" w14:textId="77777777" w:rsidTr="001A3D15">
        <w:trPr>
          <w:trHeight w:val="80"/>
        </w:trPr>
        <w:tc>
          <w:tcPr>
            <w:tcW w:w="2977" w:type="dxa"/>
            <w:vMerge/>
          </w:tcPr>
          <w:p w14:paraId="1021A55C" w14:textId="77777777" w:rsidR="00C41642" w:rsidRDefault="00C41642" w:rsidP="007A7967">
            <w:pPr>
              <w:ind w:right="-709"/>
            </w:pPr>
          </w:p>
        </w:tc>
        <w:tc>
          <w:tcPr>
            <w:tcW w:w="2126" w:type="dxa"/>
            <w:vMerge/>
          </w:tcPr>
          <w:p w14:paraId="75D16C3F" w14:textId="77777777" w:rsidR="00C41642" w:rsidRDefault="00C41642" w:rsidP="007A7967">
            <w:pPr>
              <w:ind w:right="-709"/>
            </w:pPr>
          </w:p>
        </w:tc>
        <w:tc>
          <w:tcPr>
            <w:tcW w:w="5529" w:type="dxa"/>
          </w:tcPr>
          <w:p w14:paraId="7E32A511" w14:textId="77777777" w:rsidR="00C41642" w:rsidRDefault="00C41642" w:rsidP="007A7967">
            <w:pPr>
              <w:ind w:right="-709"/>
            </w:pPr>
            <w:r>
              <w:t>Erişkin: İşlemden 1 saat önce ağızdan 2 g                                  Çocuk: İşlemden 1 saat önce ağızdan 50 mg/kg</w:t>
            </w:r>
          </w:p>
        </w:tc>
      </w:tr>
      <w:tr w:rsidR="00C41642" w14:paraId="14D9DA68" w14:textId="77777777" w:rsidTr="001A3D15">
        <w:trPr>
          <w:trHeight w:val="562"/>
        </w:trPr>
        <w:tc>
          <w:tcPr>
            <w:tcW w:w="2977" w:type="dxa"/>
            <w:vMerge/>
          </w:tcPr>
          <w:p w14:paraId="55232CB5" w14:textId="77777777" w:rsidR="00C41642" w:rsidRDefault="00C41642" w:rsidP="007A7967">
            <w:pPr>
              <w:ind w:right="-709"/>
            </w:pPr>
          </w:p>
        </w:tc>
        <w:tc>
          <w:tcPr>
            <w:tcW w:w="2126" w:type="dxa"/>
            <w:vMerge/>
          </w:tcPr>
          <w:p w14:paraId="4176EF4D" w14:textId="77777777" w:rsidR="00C41642" w:rsidRDefault="00C41642" w:rsidP="007A7967">
            <w:pPr>
              <w:ind w:right="-709"/>
            </w:pPr>
          </w:p>
        </w:tc>
        <w:tc>
          <w:tcPr>
            <w:tcW w:w="5529" w:type="dxa"/>
          </w:tcPr>
          <w:p w14:paraId="0AC724C2" w14:textId="77777777" w:rsidR="00C41642" w:rsidRDefault="00C41642" w:rsidP="007A7967">
            <w:pPr>
              <w:ind w:right="-709"/>
            </w:pPr>
            <w:r>
              <w:t>Erişkin: Erişkin: İşlemden 1 saat önce ağızdan 500 mg                 Çocuk: İşlemden 1 saat önce ağızdan 15 mg/kg</w:t>
            </w:r>
          </w:p>
        </w:tc>
      </w:tr>
      <w:tr w:rsidR="00C41642" w14:paraId="46294E26" w14:textId="77777777" w:rsidTr="001A3D15">
        <w:tc>
          <w:tcPr>
            <w:tcW w:w="2977" w:type="dxa"/>
            <w:vMerge w:val="restart"/>
          </w:tcPr>
          <w:p w14:paraId="017C4CCD" w14:textId="77777777" w:rsidR="00C41642" w:rsidRDefault="00C41642" w:rsidP="007A7967">
            <w:pPr>
              <w:ind w:right="-709"/>
            </w:pPr>
            <w:proofErr w:type="spellStart"/>
            <w:r>
              <w:t>Penisillineallerjik</w:t>
            </w:r>
            <w:proofErr w:type="spellEnd"/>
            <w:r>
              <w:t xml:space="preserve"> ve ağızdan              ilaç alamayan hasta (tek doz)</w:t>
            </w:r>
          </w:p>
        </w:tc>
        <w:tc>
          <w:tcPr>
            <w:tcW w:w="2126" w:type="dxa"/>
            <w:vMerge w:val="restart"/>
          </w:tcPr>
          <w:p w14:paraId="189AFE96" w14:textId="77777777" w:rsidR="00C41642" w:rsidRDefault="00C41642" w:rsidP="007A7967">
            <w:pPr>
              <w:ind w:right="-709"/>
            </w:pPr>
            <w:proofErr w:type="spellStart"/>
            <w:r>
              <w:t>Klindamisin</w:t>
            </w:r>
            <w:proofErr w:type="spellEnd"/>
            <w:r>
              <w:t xml:space="preserve"> veya</w:t>
            </w:r>
          </w:p>
          <w:p w14:paraId="0D25771F" w14:textId="77777777" w:rsidR="00C41642" w:rsidRDefault="00C41642" w:rsidP="007A7967">
            <w:pPr>
              <w:ind w:right="-709"/>
            </w:pPr>
            <w:r>
              <w:t xml:space="preserve"> </w:t>
            </w:r>
            <w:proofErr w:type="spellStart"/>
            <w:r>
              <w:t>Sefazolin</w:t>
            </w:r>
            <w:proofErr w:type="spellEnd"/>
            <w:r>
              <w:t xml:space="preserve"> **</w:t>
            </w:r>
          </w:p>
        </w:tc>
        <w:tc>
          <w:tcPr>
            <w:tcW w:w="5529" w:type="dxa"/>
          </w:tcPr>
          <w:p w14:paraId="715788D5" w14:textId="77777777" w:rsidR="00C41642" w:rsidRDefault="00C41642" w:rsidP="007A7967">
            <w:pPr>
              <w:ind w:right="-709"/>
            </w:pPr>
            <w:r>
              <w:t>Erişkin: İşlemden 30 dakika önce IV 600 mg                     Çocuk: İşlemden 30 dakika önce IV 20mg/kg</w:t>
            </w:r>
          </w:p>
        </w:tc>
      </w:tr>
      <w:tr w:rsidR="00C41642" w14:paraId="5843F227" w14:textId="77777777" w:rsidTr="001A3D15">
        <w:tc>
          <w:tcPr>
            <w:tcW w:w="2977" w:type="dxa"/>
            <w:vMerge/>
          </w:tcPr>
          <w:p w14:paraId="39A7E64A" w14:textId="77777777" w:rsidR="00C41642" w:rsidRDefault="00C41642" w:rsidP="007A7967">
            <w:pPr>
              <w:ind w:right="-709"/>
            </w:pPr>
          </w:p>
        </w:tc>
        <w:tc>
          <w:tcPr>
            <w:tcW w:w="2126" w:type="dxa"/>
            <w:vMerge/>
          </w:tcPr>
          <w:p w14:paraId="793A8098" w14:textId="77777777" w:rsidR="00C41642" w:rsidRDefault="00C41642" w:rsidP="007A7967">
            <w:pPr>
              <w:ind w:right="-709"/>
            </w:pPr>
          </w:p>
        </w:tc>
        <w:tc>
          <w:tcPr>
            <w:tcW w:w="5529" w:type="dxa"/>
          </w:tcPr>
          <w:p w14:paraId="54642DA5" w14:textId="77777777" w:rsidR="00C41642" w:rsidRDefault="00C41642" w:rsidP="007A7967">
            <w:pPr>
              <w:ind w:right="-709"/>
            </w:pPr>
            <w:r>
              <w:t xml:space="preserve">Erişkin: İşlemden 30dakika önce IM veya IV 1g </w:t>
            </w:r>
          </w:p>
          <w:p w14:paraId="2237F879" w14:textId="77777777" w:rsidR="00C41642" w:rsidRDefault="00C41642" w:rsidP="007A7967">
            <w:pPr>
              <w:ind w:right="-709"/>
            </w:pPr>
            <w:r>
              <w:t>Çocuk: İşlemden 30 dakika önce IM veya IV 25mg/kg</w:t>
            </w:r>
          </w:p>
        </w:tc>
      </w:tr>
    </w:tbl>
    <w:p w14:paraId="41ADA4D9" w14:textId="77777777" w:rsidR="00C41642" w:rsidRDefault="00C41642" w:rsidP="00C41642">
      <w:pPr>
        <w:ind w:left="-567" w:right="-851"/>
      </w:pPr>
      <w:r w:rsidRPr="00B748AB">
        <w:t xml:space="preserve"> *Total çocuk dozu erişkin dozunu aşmamalıdır.</w:t>
      </w:r>
    </w:p>
    <w:p w14:paraId="3D99FB23" w14:textId="77777777" w:rsidR="00C41642" w:rsidRDefault="00C41642" w:rsidP="00C41642">
      <w:pPr>
        <w:ind w:left="-567" w:right="-851"/>
      </w:pPr>
      <w:r w:rsidRPr="00B748AB">
        <w:t xml:space="preserve"> **Penisiline karşı erken tip </w:t>
      </w:r>
      <w:proofErr w:type="spellStart"/>
      <w:r w:rsidRPr="00B748AB">
        <w:t>hipersensitivite</w:t>
      </w:r>
      <w:proofErr w:type="spellEnd"/>
      <w:r w:rsidRPr="00B748AB">
        <w:t xml:space="preserve"> reaksiyonu (ürtiker, </w:t>
      </w:r>
      <w:proofErr w:type="spellStart"/>
      <w:r w:rsidRPr="00B748AB">
        <w:t>anjio</w:t>
      </w:r>
      <w:proofErr w:type="spellEnd"/>
      <w:r w:rsidRPr="00B748AB">
        <w:t xml:space="preserve">-ödem, </w:t>
      </w:r>
      <w:proofErr w:type="spellStart"/>
      <w:r w:rsidRPr="00B748AB">
        <w:t>anaflaksi</w:t>
      </w:r>
      <w:proofErr w:type="spellEnd"/>
      <w:r w:rsidRPr="00B748AB">
        <w:t xml:space="preserve">) olan kişilerde </w:t>
      </w:r>
      <w:proofErr w:type="spellStart"/>
      <w:r w:rsidRPr="00B748AB">
        <w:t>sefalosporinler</w:t>
      </w:r>
      <w:proofErr w:type="spellEnd"/>
      <w:r w:rsidRPr="00B748AB">
        <w:t xml:space="preserve"> kullanılmamalıdır. </w:t>
      </w:r>
    </w:p>
    <w:p w14:paraId="5744538B" w14:textId="77777777" w:rsidR="00C41642" w:rsidRDefault="00C41642" w:rsidP="00C41642">
      <w:pPr>
        <w:ind w:left="-567" w:right="-851"/>
      </w:pPr>
    </w:p>
    <w:p w14:paraId="7345CF90" w14:textId="77777777" w:rsidR="00C41642" w:rsidRPr="00776577" w:rsidRDefault="00C41642" w:rsidP="00C41642">
      <w:pPr>
        <w:ind w:left="-567" w:right="-851"/>
        <w:rPr>
          <w:b/>
          <w:bCs/>
        </w:rPr>
      </w:pPr>
      <w:r w:rsidRPr="00776577">
        <w:rPr>
          <w:b/>
          <w:bCs/>
        </w:rPr>
        <w:t xml:space="preserve">5.SORUMLULUKLAR </w:t>
      </w:r>
    </w:p>
    <w:p w14:paraId="5838BFDF" w14:textId="77777777" w:rsidR="00C41642" w:rsidRPr="00776577" w:rsidRDefault="00C41642" w:rsidP="00C41642">
      <w:pPr>
        <w:ind w:left="-567" w:right="-851"/>
        <w:rPr>
          <w:b/>
          <w:bCs/>
        </w:rPr>
      </w:pPr>
      <w:r w:rsidRPr="00776577">
        <w:rPr>
          <w:b/>
          <w:bCs/>
        </w:rPr>
        <w:t>5.1. Hekimler:</w:t>
      </w:r>
    </w:p>
    <w:p w14:paraId="1425B1E5" w14:textId="77777777" w:rsidR="00C41642" w:rsidRDefault="00C41642" w:rsidP="00C41642">
      <w:pPr>
        <w:ind w:left="-567" w:right="-851"/>
      </w:pPr>
      <w:r w:rsidRPr="00B748AB">
        <w:sym w:font="Symbol" w:char="F0B7"/>
      </w:r>
      <w:r w:rsidRPr="00B748AB">
        <w:t xml:space="preserve"> Hastaya doğru tanının konulmasından, </w:t>
      </w:r>
      <w:r>
        <w:t xml:space="preserve">                                                                                                                                </w:t>
      </w:r>
      <w:r w:rsidRPr="00B748AB">
        <w:sym w:font="Symbol" w:char="F0B7"/>
      </w:r>
      <w:r w:rsidRPr="00B748AB">
        <w:t xml:space="preserve"> Tedavi amaçlarının belirlenmesinden, </w:t>
      </w:r>
      <w:r>
        <w:t xml:space="preserve">                                                                                                                              </w:t>
      </w:r>
      <w:r w:rsidRPr="00B748AB">
        <w:sym w:font="Symbol" w:char="F0B7"/>
      </w:r>
      <w:r w:rsidRPr="00B748AB">
        <w:t xml:space="preserve"> Değişik seçenekler içerisinden etkinliği kanıtlanmış güvenilir tedavinin seçilmesinden, </w:t>
      </w:r>
      <w:r>
        <w:t xml:space="preserve">                                               </w:t>
      </w:r>
      <w:r w:rsidRPr="00B748AB">
        <w:sym w:font="Symbol" w:char="F0B7"/>
      </w:r>
      <w:r w:rsidRPr="00B748AB">
        <w:t xml:space="preserve"> Uygun bir reçete yazılmasından, </w:t>
      </w:r>
      <w:r>
        <w:t xml:space="preserve">                                                                                                                                         </w:t>
      </w:r>
      <w:r w:rsidRPr="00B748AB">
        <w:sym w:font="Symbol" w:char="F0B7"/>
      </w:r>
      <w:r w:rsidRPr="00B748AB">
        <w:t xml:space="preserve"> Hastaya açık bilgiler ve talimatlar vererek tedaviye başlanmasından, </w:t>
      </w:r>
      <w:r>
        <w:t xml:space="preserve">                                                                                                                        </w:t>
      </w:r>
      <w:r w:rsidRPr="00B748AB">
        <w:sym w:font="Symbol" w:char="F0B7"/>
      </w:r>
      <w:r w:rsidRPr="00B748AB">
        <w:t xml:space="preserve"> Tedavinin sonuçlarının izlenmesi ve değerlendirilmesinden, </w:t>
      </w:r>
      <w:r>
        <w:t xml:space="preserve">                                                                                             </w:t>
      </w:r>
      <w:r w:rsidRPr="00B748AB">
        <w:sym w:font="Symbol" w:char="F0B7"/>
      </w:r>
      <w:r w:rsidRPr="00B748AB">
        <w:t xml:space="preserve"> Hastaya tanısı dışında ilaç uygulaması yapılacaksa nedeninin açıklanmasından sorumludur. </w:t>
      </w:r>
    </w:p>
    <w:p w14:paraId="0526568B" w14:textId="68A89E4F" w:rsidR="00C41642" w:rsidRDefault="00C41642" w:rsidP="00C41642">
      <w:pPr>
        <w:ind w:left="-567" w:right="-851"/>
      </w:pPr>
      <w:r w:rsidRPr="00776577">
        <w:rPr>
          <w:b/>
          <w:bCs/>
        </w:rPr>
        <w:t xml:space="preserve">5.2.Hemşireler :                                                                                                                                                                       </w:t>
      </w:r>
      <w:r w:rsidRPr="00B748AB">
        <w:sym w:font="Symbol" w:char="F0B7"/>
      </w:r>
      <w:r w:rsidRPr="00B748AB">
        <w:t xml:space="preserve"> Hekim tarafından verilen ilaç tedavilerinin uygulanmasından </w:t>
      </w:r>
      <w:r>
        <w:t xml:space="preserve">                                                                                        </w:t>
      </w:r>
      <w:r w:rsidRPr="00B748AB">
        <w:sym w:font="Symbol" w:char="F0B7"/>
      </w:r>
      <w:r w:rsidRPr="00B748AB">
        <w:t xml:space="preserve"> İlaç kullanımı konusunda hastaların yatış süresince bilgilendirilmesinden, </w:t>
      </w:r>
      <w:r>
        <w:t xml:space="preserve">                                                                        </w:t>
      </w:r>
      <w:r w:rsidRPr="00B748AB">
        <w:sym w:font="Symbol" w:char="F0B7"/>
      </w:r>
      <w:r w:rsidRPr="00B748AB">
        <w:t xml:space="preserve"> Hastanın tedaviye uyumunu arttırmak için ilaç tedavisini hastanın durumuna göre değiştirmekten</w:t>
      </w:r>
      <w:r w:rsidR="0058024D">
        <w:t xml:space="preserve"> </w:t>
      </w:r>
      <w:r w:rsidRPr="00B748AB">
        <w:t xml:space="preserve">(tablet, iv veya im gibi) </w:t>
      </w:r>
      <w:r>
        <w:t xml:space="preserve">                                                                                                                                                                                </w:t>
      </w:r>
      <w:r w:rsidRPr="00B748AB">
        <w:sym w:font="Symbol" w:char="F0B7"/>
      </w:r>
      <w:r w:rsidRPr="00B748AB">
        <w:t xml:space="preserve"> Hasta ile yakınına ilaç ve kullanımı hakkında yeterli ve anlaşılır bilgi vermekten, </w:t>
      </w:r>
      <w:r>
        <w:t xml:space="preserve">                                                       </w:t>
      </w:r>
      <w:r w:rsidRPr="00B748AB">
        <w:sym w:font="Symbol" w:char="F0B7"/>
      </w:r>
      <w:r w:rsidRPr="00B748AB">
        <w:t xml:space="preserve"> Hasta yakınının da ilaç kullanımını denetlemesini sağlamaktan, </w:t>
      </w:r>
      <w:r>
        <w:t xml:space="preserve">                                                                                    </w:t>
      </w:r>
      <w:r w:rsidRPr="00B748AB">
        <w:sym w:font="Symbol" w:char="F0B7"/>
      </w:r>
      <w:r w:rsidRPr="00B748AB">
        <w:t xml:space="preserve"> Hastaların yatarak tedavisinde hastaya uygulanacak ilaç tedavisi hakkında bilgi vermekten, </w:t>
      </w:r>
      <w:r>
        <w:t xml:space="preserve">                                           </w:t>
      </w:r>
      <w:r w:rsidRPr="00B748AB">
        <w:sym w:font="Symbol" w:char="F0B7"/>
      </w:r>
      <w:r w:rsidRPr="00B748AB">
        <w:t xml:space="preserve"> Tedavinin etkinliği takip edilir, duruma göre doz artırımı veya tedavinin sonlandırılması hakkında doktorla iletişim halinde olmaktan, </w:t>
      </w:r>
      <w:r>
        <w:t xml:space="preserve">                                                                                                                                                         </w:t>
      </w:r>
      <w:r w:rsidRPr="00B748AB">
        <w:sym w:font="Symbol" w:char="F0B7"/>
      </w:r>
      <w:r w:rsidRPr="00B748AB">
        <w:t xml:space="preserve"> Hastanın kullandığı diğer ilaçlar ve alışkanlıkları sorgulamaktan sorumludur. Bu rehberi uygulanmasından kurum yönetimi ve tüm hekimler sorumludur. </w:t>
      </w:r>
    </w:p>
    <w:p w14:paraId="2D9320A3" w14:textId="77777777" w:rsidR="0058024D" w:rsidRDefault="0058024D">
      <w:pPr>
        <w:spacing w:after="160" w:line="259" w:lineRule="auto"/>
        <w:rPr>
          <w:b/>
          <w:bCs/>
        </w:rPr>
      </w:pPr>
      <w:r>
        <w:rPr>
          <w:b/>
          <w:bCs/>
        </w:rPr>
        <w:br w:type="page"/>
      </w:r>
    </w:p>
    <w:p w14:paraId="2AD2B663" w14:textId="27CE39FB" w:rsidR="00C41642" w:rsidRDefault="00C41642" w:rsidP="00C41642">
      <w:pPr>
        <w:ind w:left="-567" w:right="-851"/>
        <w:jc w:val="both"/>
        <w:rPr>
          <w:b/>
          <w:bCs/>
        </w:rPr>
      </w:pPr>
      <w:r w:rsidRPr="00485D2B">
        <w:rPr>
          <w:b/>
          <w:bCs/>
        </w:rPr>
        <w:lastRenderedPageBreak/>
        <w:t xml:space="preserve">6.Diş Hekimliğinde </w:t>
      </w:r>
      <w:proofErr w:type="spellStart"/>
      <w:r w:rsidRPr="00485D2B">
        <w:rPr>
          <w:b/>
          <w:bCs/>
        </w:rPr>
        <w:t>Profilaktik</w:t>
      </w:r>
      <w:proofErr w:type="spellEnd"/>
      <w:r w:rsidRPr="00485D2B">
        <w:rPr>
          <w:b/>
          <w:bCs/>
        </w:rPr>
        <w:t xml:space="preserve"> Antibiyotik Kullanımı</w:t>
      </w:r>
    </w:p>
    <w:p w14:paraId="012F775E" w14:textId="0057C783" w:rsidR="00C41642" w:rsidRDefault="00C41642" w:rsidP="0058024D">
      <w:pPr>
        <w:ind w:left="-567" w:right="-851"/>
        <w:jc w:val="both"/>
      </w:pPr>
      <w:r w:rsidRPr="00B748AB">
        <w:t xml:space="preserve">Diş hekimliği uygulamalarında </w:t>
      </w:r>
      <w:proofErr w:type="spellStart"/>
      <w:r w:rsidRPr="00B748AB">
        <w:t>profilaktik</w:t>
      </w:r>
      <w:proofErr w:type="spellEnd"/>
      <w:r w:rsidRPr="00B748AB">
        <w:t xml:space="preserve"> antibiyotik kullanımı iki hasta grubunda düşünülür; birinci grup hastalarda, planlanan cerrahi girişim öncesinde, girişim bölgesinde oluşabilecek enfeksiyonu kontrol altına almak amacıyla antibiyotik kullanılabilir. Geniş alanlı cerrahi işlem gerektiren olgular yanı sıra, özellikle kemoterapi gören, </w:t>
      </w:r>
      <w:proofErr w:type="spellStart"/>
      <w:r w:rsidRPr="00B748AB">
        <w:t>immunosupresif</w:t>
      </w:r>
      <w:proofErr w:type="spellEnd"/>
      <w:r w:rsidRPr="00B748AB">
        <w:t xml:space="preserve"> ilaç </w:t>
      </w:r>
      <w:proofErr w:type="gramStart"/>
      <w:r w:rsidRPr="00B748AB">
        <w:t>alan,</w:t>
      </w:r>
      <w:proofErr w:type="gramEnd"/>
      <w:r w:rsidRPr="00B748AB">
        <w:t xml:space="preserve"> ve bazı </w:t>
      </w:r>
      <w:proofErr w:type="spellStart"/>
      <w:r w:rsidRPr="00B748AB">
        <w:t>diabet</w:t>
      </w:r>
      <w:proofErr w:type="spellEnd"/>
      <w:r w:rsidRPr="00B748AB">
        <w:t xml:space="preserve"> hastaları bu grup içerisinde sayılabilir. İkinci grup hastalar, uygulanacak girişim sırasında oluşacak </w:t>
      </w:r>
      <w:proofErr w:type="spellStart"/>
      <w:r w:rsidRPr="00B748AB">
        <w:t>bakteriyemi</w:t>
      </w:r>
      <w:proofErr w:type="spellEnd"/>
      <w:r w:rsidRPr="00B748AB">
        <w:t xml:space="preserve"> nedeniyle özel dikkat isteyen hastalardır. Diş hekimliği pratiğinde kanamaya neden olan bütün işlemler, hasta kan dolaşımında geçici bir </w:t>
      </w:r>
      <w:proofErr w:type="spellStart"/>
      <w:r w:rsidRPr="00B748AB">
        <w:t>bakteriyemi</w:t>
      </w:r>
      <w:proofErr w:type="spellEnd"/>
      <w:r w:rsidRPr="00B748AB">
        <w:t xml:space="preserve"> oluşturur. </w:t>
      </w:r>
      <w:proofErr w:type="spellStart"/>
      <w:r w:rsidRPr="00B748AB">
        <w:t>Bakteriyemi</w:t>
      </w:r>
      <w:proofErr w:type="spellEnd"/>
      <w:r w:rsidRPr="00B748AB">
        <w:t xml:space="preserve">, her türlü cerrahi müdahale sırasında oluştuğu gibi, diş taşı temizliği, kron </w:t>
      </w:r>
      <w:proofErr w:type="spellStart"/>
      <w:r w:rsidRPr="00B748AB">
        <w:t>preperasyonu</w:t>
      </w:r>
      <w:proofErr w:type="spellEnd"/>
      <w:r w:rsidRPr="00B748AB">
        <w:t xml:space="preserve">, </w:t>
      </w:r>
      <w:proofErr w:type="spellStart"/>
      <w:r w:rsidRPr="00B748AB">
        <w:t>ortodontik</w:t>
      </w:r>
      <w:proofErr w:type="spellEnd"/>
      <w:r w:rsidRPr="00B748AB">
        <w:t xml:space="preserve"> bant yerleştirilmesi gibi </w:t>
      </w:r>
      <w:proofErr w:type="spellStart"/>
      <w:r w:rsidRPr="00B748AB">
        <w:t>invaziv</w:t>
      </w:r>
      <w:proofErr w:type="spellEnd"/>
      <w:r w:rsidRPr="00B748AB">
        <w:t xml:space="preserve"> sayılmayacak pek çok işlem yapılırken de ortaya çıkabilir.</w:t>
      </w:r>
      <w:r>
        <w:t xml:space="preserve"> </w:t>
      </w:r>
      <w:r w:rsidRPr="00B748AB">
        <w:t xml:space="preserve">Diş hekimliği uygulamalarında ağızdaki dokularının kanamasına bağlı olarak gelişen </w:t>
      </w:r>
      <w:proofErr w:type="spellStart"/>
      <w:r w:rsidRPr="00B748AB">
        <w:t>bakteriyemi</w:t>
      </w:r>
      <w:proofErr w:type="spellEnd"/>
      <w:r w:rsidRPr="00B748AB">
        <w:t xml:space="preserve"> geçici bir tablodur ve nadiren 15 dakikadan daha uzun sürer. Sağlıklı bireylerde bu durum herhangi bir sorun yaratmaz ve bir </w:t>
      </w:r>
      <w:proofErr w:type="spellStart"/>
      <w:r w:rsidRPr="00B748AB">
        <w:t>terapötik</w:t>
      </w:r>
      <w:proofErr w:type="spellEnd"/>
      <w:r w:rsidRPr="00B748AB">
        <w:t xml:space="preserve"> yaklaşımı gerekli kılmaz. Ancak bazı hastalarda, oral bakterinin hematolojik yayılımı, vücudun diğer organlarında</w:t>
      </w:r>
      <w:r>
        <w:t xml:space="preserve"> </w:t>
      </w:r>
      <w:r w:rsidRPr="00B748AB">
        <w:t>“</w:t>
      </w:r>
      <w:proofErr w:type="spellStart"/>
      <w:r w:rsidRPr="00B748AB">
        <w:t>metaztazik</w:t>
      </w:r>
      <w:proofErr w:type="spellEnd"/>
      <w:r w:rsidRPr="00B748AB">
        <w:t>”</w:t>
      </w:r>
      <w:r>
        <w:t xml:space="preserve"> </w:t>
      </w:r>
      <w:r w:rsidRPr="00B748AB">
        <w:t>enfeksiyonların gelişmesine neden olabilir.</w:t>
      </w:r>
      <w:r>
        <w:t xml:space="preserve"> </w:t>
      </w:r>
      <w:r w:rsidRPr="00B748AB">
        <w:t xml:space="preserve">Bu grup içerisinde bakteriyel </w:t>
      </w:r>
      <w:proofErr w:type="spellStart"/>
      <w:r w:rsidRPr="00B748AB">
        <w:t>endokardit</w:t>
      </w:r>
      <w:proofErr w:type="spellEnd"/>
      <w:r w:rsidRPr="00B748AB">
        <w:t xml:space="preserve"> riski taşıyan hastalar ile bazı eklem protezi taşıyan hastalar yer alırlar. Oluşacak </w:t>
      </w:r>
      <w:proofErr w:type="spellStart"/>
      <w:r w:rsidRPr="00B748AB">
        <w:t>bakteriyeminin</w:t>
      </w:r>
      <w:proofErr w:type="spellEnd"/>
      <w:r w:rsidRPr="00B748AB">
        <w:t xml:space="preserve"> hasta için bazen hayati risk taşıyabileceği bu durumların önlenebilmesi için, </w:t>
      </w:r>
      <w:proofErr w:type="spellStart"/>
      <w:r w:rsidRPr="00B748AB">
        <w:t>preoperatif</w:t>
      </w:r>
      <w:proofErr w:type="spellEnd"/>
      <w:r w:rsidRPr="00B748AB">
        <w:t xml:space="preserve">, </w:t>
      </w:r>
      <w:proofErr w:type="spellStart"/>
      <w:r w:rsidRPr="00B748AB">
        <w:t>profilaktik</w:t>
      </w:r>
      <w:proofErr w:type="spellEnd"/>
      <w:r w:rsidRPr="00B748AB">
        <w:t xml:space="preserve"> antibiyotik kullanılması </w:t>
      </w:r>
      <w:proofErr w:type="spellStart"/>
      <w:r w:rsidRPr="00B748AB">
        <w:t>endikedir</w:t>
      </w:r>
      <w:proofErr w:type="spellEnd"/>
      <w:r w:rsidRPr="00B748AB">
        <w:t xml:space="preserve">. Geniş bölgede cerrahi girişim planlanan hastalarda; bozulmuş ya da </w:t>
      </w:r>
      <w:proofErr w:type="spellStart"/>
      <w:r w:rsidRPr="00B748AB">
        <w:t>suprese</w:t>
      </w:r>
      <w:proofErr w:type="spellEnd"/>
      <w:r w:rsidRPr="00B748AB">
        <w:t xml:space="preserve"> edilmiş konak direnci nedeniyle, </w:t>
      </w:r>
      <w:proofErr w:type="spellStart"/>
      <w:r w:rsidRPr="00B748AB">
        <w:t>dental</w:t>
      </w:r>
      <w:proofErr w:type="spellEnd"/>
      <w:r w:rsidRPr="00B748AB">
        <w:t xml:space="preserve"> prosedürler öncesi </w:t>
      </w:r>
      <w:proofErr w:type="spellStart"/>
      <w:r w:rsidRPr="00B748AB">
        <w:t>profilaktik</w:t>
      </w:r>
      <w:proofErr w:type="spellEnd"/>
      <w:r w:rsidRPr="00B748AB">
        <w:t xml:space="preserve"> antibiyotik kullanımının </w:t>
      </w:r>
      <w:proofErr w:type="spellStart"/>
      <w:r w:rsidRPr="00B748AB">
        <w:t>endike</w:t>
      </w:r>
      <w:proofErr w:type="spellEnd"/>
      <w:r w:rsidRPr="00B748AB">
        <w:t xml:space="preserve"> olduğu birinci grup hastalarda; kullanılacak antibiyotik cinsi ve dozajı, yapılması düşünülen işlemler, hastanın sistemik durumu ve dokuların durumu göz önüne alınarak planlanır. Bu grup hastalarda hekim, olgunun özelliklerini dikkate alarak karar vermek durumundadır. İkinci gruba giren ve oluşabilecek </w:t>
      </w:r>
      <w:proofErr w:type="spellStart"/>
      <w:r w:rsidRPr="00B748AB">
        <w:t>bakteriyemi</w:t>
      </w:r>
      <w:proofErr w:type="spellEnd"/>
      <w:r w:rsidRPr="00B748AB">
        <w:t xml:space="preserve"> nedeniyle </w:t>
      </w:r>
      <w:proofErr w:type="spellStart"/>
      <w:r w:rsidRPr="00B748AB">
        <w:t>metastazik</w:t>
      </w:r>
      <w:proofErr w:type="spellEnd"/>
      <w:r w:rsidRPr="00B748AB">
        <w:t xml:space="preserve"> enfeksiyon riski taşıyan hastalarda olguların belirlenmesi ve uygun </w:t>
      </w:r>
      <w:proofErr w:type="spellStart"/>
      <w:r w:rsidRPr="00B748AB">
        <w:t>profilaktik</w:t>
      </w:r>
      <w:proofErr w:type="spellEnd"/>
      <w:r w:rsidRPr="00B748AB">
        <w:t xml:space="preserve"> antibiyotik rejiminin uygulanması, bazı medikal kuruluşların standartları ve tavsiyeleri doğrultusunda planlanır. Amerikan Kalp Birliği (</w:t>
      </w:r>
      <w:proofErr w:type="spellStart"/>
      <w:r w:rsidRPr="00B748AB">
        <w:t>American</w:t>
      </w:r>
      <w:proofErr w:type="spellEnd"/>
      <w:r w:rsidRPr="00B748AB">
        <w:t xml:space="preserve"> </w:t>
      </w:r>
      <w:proofErr w:type="spellStart"/>
      <w:r w:rsidRPr="00B748AB">
        <w:t>Heart</w:t>
      </w:r>
      <w:proofErr w:type="spellEnd"/>
      <w:r w:rsidRPr="00B748AB">
        <w:t xml:space="preserve"> </w:t>
      </w:r>
      <w:proofErr w:type="spellStart"/>
      <w:r w:rsidRPr="00B748AB">
        <w:t>Association</w:t>
      </w:r>
      <w:proofErr w:type="spellEnd"/>
      <w:r w:rsidRPr="00B748AB">
        <w:t xml:space="preserve"> –AHA), Amerikan Ortopedik Cerrahlar Akademisi (</w:t>
      </w:r>
      <w:proofErr w:type="spellStart"/>
      <w:r w:rsidRPr="00B748AB">
        <w:t>American</w:t>
      </w:r>
      <w:proofErr w:type="spellEnd"/>
      <w:r w:rsidRPr="00B748AB">
        <w:t xml:space="preserve"> Academy of </w:t>
      </w:r>
      <w:proofErr w:type="spellStart"/>
      <w:r w:rsidRPr="00B748AB">
        <w:t>Orthopaedic</w:t>
      </w:r>
      <w:proofErr w:type="spellEnd"/>
      <w:r w:rsidRPr="00B748AB">
        <w:t xml:space="preserve"> </w:t>
      </w:r>
      <w:proofErr w:type="spellStart"/>
      <w:r w:rsidRPr="00B748AB">
        <w:t>Surgeons</w:t>
      </w:r>
      <w:proofErr w:type="spellEnd"/>
      <w:r w:rsidRPr="00B748AB">
        <w:t>-AAOS) ve Amerikan Diş Hekimleri Birliği (</w:t>
      </w:r>
      <w:proofErr w:type="spellStart"/>
      <w:r w:rsidRPr="00B748AB">
        <w:t>American</w:t>
      </w:r>
      <w:proofErr w:type="spellEnd"/>
      <w:r w:rsidRPr="00B748AB">
        <w:t xml:space="preserve"> </w:t>
      </w:r>
      <w:proofErr w:type="spellStart"/>
      <w:r w:rsidRPr="00B748AB">
        <w:t>Dental</w:t>
      </w:r>
      <w:proofErr w:type="spellEnd"/>
      <w:r w:rsidRPr="00B748AB">
        <w:t xml:space="preserve"> </w:t>
      </w:r>
      <w:proofErr w:type="spellStart"/>
      <w:r w:rsidRPr="00B748AB">
        <w:t>Association</w:t>
      </w:r>
      <w:proofErr w:type="spellEnd"/>
      <w:r w:rsidRPr="00B748AB">
        <w:t xml:space="preserve">-ADA) belirli aralıklarla yayınladıkları raporlar ile hekim dünyasına tavsiyelerde bulunurlar. Bakteriyel </w:t>
      </w:r>
      <w:proofErr w:type="spellStart"/>
      <w:r w:rsidRPr="00B748AB">
        <w:t>endokardit</w:t>
      </w:r>
      <w:proofErr w:type="spellEnd"/>
      <w:r w:rsidRPr="00B748AB">
        <w:t xml:space="preserve"> riski ya da eklem protezinin enfeksiyonu riski taşıyan hastalarda </w:t>
      </w:r>
      <w:proofErr w:type="spellStart"/>
      <w:r w:rsidRPr="00B748AB">
        <w:t>profilaktik</w:t>
      </w:r>
      <w:proofErr w:type="spellEnd"/>
      <w:r w:rsidRPr="00B748AB">
        <w:t xml:space="preserve"> antibiyotik kullanımı, sözü edilen raporlar ve tavsiyeler uyarınca düzenlenmektedir. </w:t>
      </w:r>
    </w:p>
    <w:p w14:paraId="1503011B" w14:textId="77777777" w:rsidR="00C41642" w:rsidRPr="00776577" w:rsidRDefault="00C41642" w:rsidP="0058024D">
      <w:pPr>
        <w:spacing w:before="240"/>
        <w:ind w:left="-567" w:right="-851"/>
        <w:jc w:val="both"/>
        <w:rPr>
          <w:b/>
          <w:bCs/>
        </w:rPr>
      </w:pPr>
      <w:r w:rsidRPr="00776577">
        <w:rPr>
          <w:b/>
          <w:bCs/>
        </w:rPr>
        <w:t xml:space="preserve">6.1.Bakteriyel </w:t>
      </w:r>
      <w:proofErr w:type="spellStart"/>
      <w:r w:rsidRPr="00776577">
        <w:rPr>
          <w:b/>
          <w:bCs/>
        </w:rPr>
        <w:t>Endokardit</w:t>
      </w:r>
      <w:proofErr w:type="spellEnd"/>
      <w:r w:rsidRPr="00776577">
        <w:rPr>
          <w:b/>
          <w:bCs/>
        </w:rPr>
        <w:t xml:space="preserve"> Riski Olan Hastalar: </w:t>
      </w:r>
    </w:p>
    <w:p w14:paraId="2F4E25E1" w14:textId="77777777" w:rsidR="00C41642" w:rsidRDefault="00C41642" w:rsidP="00C41642">
      <w:pPr>
        <w:ind w:left="-567" w:right="-851"/>
        <w:jc w:val="both"/>
      </w:pPr>
      <w:r w:rsidRPr="00B748AB">
        <w:t xml:space="preserve">Amerikan Kalp Birliği (AHA), bakteriyel </w:t>
      </w:r>
      <w:proofErr w:type="spellStart"/>
      <w:r w:rsidRPr="00B748AB">
        <w:t>endokardit</w:t>
      </w:r>
      <w:proofErr w:type="spellEnd"/>
      <w:r w:rsidRPr="00B748AB">
        <w:t xml:space="preserve"> riski taşıyan </w:t>
      </w:r>
      <w:proofErr w:type="spellStart"/>
      <w:r w:rsidRPr="00B748AB">
        <w:t>kardiyovasküler</w:t>
      </w:r>
      <w:proofErr w:type="spellEnd"/>
      <w:r w:rsidRPr="00B748AB">
        <w:t xml:space="preserve"> sorunlu hastalar hakkında 1955 yılından bu yana sekiz tavsiye raporu yayınlamıştır. Amerikan Kalp Birliğinin son raporu ve tavsiyeleri 1997 yılında yayınlanmıştır ve günümüzde geçerliliğini sürdürmektedir. Bu tavsiyeler Amerikan </w:t>
      </w:r>
      <w:proofErr w:type="spellStart"/>
      <w:r w:rsidRPr="00B748AB">
        <w:t>Dişhekimliği</w:t>
      </w:r>
      <w:proofErr w:type="spellEnd"/>
      <w:r w:rsidRPr="00B748AB">
        <w:t xml:space="preserve"> Birliği (ADA), Kanada </w:t>
      </w:r>
      <w:proofErr w:type="spellStart"/>
      <w:r w:rsidRPr="00B748AB">
        <w:t>Dişhekimliği</w:t>
      </w:r>
      <w:proofErr w:type="spellEnd"/>
      <w:r w:rsidRPr="00B748AB">
        <w:t xml:space="preserve"> Birliği (CDA) ve İngiliz Diş Hekimleri Birliği (BDA) tarafından da aynen kabul edilip tavsiye edilmektedir. AHA ve ADA tarafından, </w:t>
      </w:r>
      <w:proofErr w:type="spellStart"/>
      <w:r w:rsidRPr="00B748AB">
        <w:t>dental</w:t>
      </w:r>
      <w:proofErr w:type="spellEnd"/>
      <w:r w:rsidRPr="00B748AB">
        <w:t xml:space="preserve"> prosedürler sırasında oluşabilecek </w:t>
      </w:r>
      <w:proofErr w:type="spellStart"/>
      <w:r w:rsidRPr="00B748AB">
        <w:t>bakteriyeminin</w:t>
      </w:r>
      <w:proofErr w:type="spellEnd"/>
      <w:r w:rsidRPr="00B748AB">
        <w:t xml:space="preserve"> Bakteriyel </w:t>
      </w:r>
      <w:proofErr w:type="spellStart"/>
      <w:r w:rsidRPr="00B748AB">
        <w:t>Endokardite</w:t>
      </w:r>
      <w:proofErr w:type="spellEnd"/>
      <w:r w:rsidRPr="00B748AB">
        <w:t xml:space="preserve"> neden olabileceği hasta grupları aşağıda sıralanmıştır. Yüksek ve orta dereceli risk kategorileri antibiyotik </w:t>
      </w:r>
      <w:proofErr w:type="spellStart"/>
      <w:r w:rsidRPr="00B748AB">
        <w:t>profilaksisinin</w:t>
      </w:r>
      <w:proofErr w:type="spellEnd"/>
      <w:r w:rsidRPr="00B748AB">
        <w:t xml:space="preserve"> tavsiye edildiği olgulardır. Önemsenmeyecek risk kategorisinde, </w:t>
      </w:r>
      <w:proofErr w:type="spellStart"/>
      <w:r w:rsidRPr="00B748AB">
        <w:t>endokardit</w:t>
      </w:r>
      <w:proofErr w:type="spellEnd"/>
      <w:r w:rsidRPr="00B748AB">
        <w:t xml:space="preserve"> oluşma riski genel popülasyondan farklı görülmemektedir ve antibiyotik </w:t>
      </w:r>
      <w:proofErr w:type="spellStart"/>
      <w:r w:rsidRPr="00B748AB">
        <w:t>profilaksisi</w:t>
      </w:r>
      <w:proofErr w:type="spellEnd"/>
      <w:r w:rsidRPr="00B748AB">
        <w:t xml:space="preserve"> tavsiye edilmemektedir.</w:t>
      </w:r>
    </w:p>
    <w:p w14:paraId="640FE923" w14:textId="77777777" w:rsidR="00C41642" w:rsidRDefault="00C41642" w:rsidP="0058024D">
      <w:pPr>
        <w:spacing w:before="240"/>
        <w:ind w:left="-567" w:right="-851"/>
        <w:jc w:val="both"/>
      </w:pPr>
      <w:r w:rsidRPr="00485D2B">
        <w:rPr>
          <w:b/>
          <w:bCs/>
        </w:rPr>
        <w:t xml:space="preserve">6.1.1.Bakteriyel </w:t>
      </w:r>
      <w:proofErr w:type="spellStart"/>
      <w:r w:rsidRPr="00485D2B">
        <w:rPr>
          <w:b/>
          <w:bCs/>
        </w:rPr>
        <w:t>endokardit</w:t>
      </w:r>
      <w:proofErr w:type="spellEnd"/>
      <w:r w:rsidRPr="00485D2B">
        <w:rPr>
          <w:b/>
          <w:bCs/>
        </w:rPr>
        <w:t xml:space="preserve"> riski olan </w:t>
      </w:r>
      <w:proofErr w:type="spellStart"/>
      <w:r w:rsidRPr="00485D2B">
        <w:rPr>
          <w:b/>
          <w:bCs/>
        </w:rPr>
        <w:t>kardiak</w:t>
      </w:r>
      <w:proofErr w:type="spellEnd"/>
      <w:r w:rsidRPr="00485D2B">
        <w:rPr>
          <w:b/>
          <w:bCs/>
        </w:rPr>
        <w:t xml:space="preserve"> durumlar:</w:t>
      </w:r>
      <w:r w:rsidRPr="00B748AB">
        <w:t xml:space="preserve"> </w:t>
      </w:r>
    </w:p>
    <w:p w14:paraId="516FD558" w14:textId="77777777" w:rsidR="00C41642" w:rsidRDefault="00C41642" w:rsidP="00C41642">
      <w:pPr>
        <w:ind w:left="-567" w:right="-851"/>
        <w:jc w:val="both"/>
      </w:pPr>
      <w:proofErr w:type="spellStart"/>
      <w:r w:rsidRPr="00B748AB">
        <w:t>Endokardit</w:t>
      </w:r>
      <w:proofErr w:type="spellEnd"/>
      <w:r w:rsidRPr="00B748AB">
        <w:t xml:space="preserve"> </w:t>
      </w:r>
      <w:proofErr w:type="spellStart"/>
      <w:r w:rsidRPr="00B748AB">
        <w:t>Profilaksi</w:t>
      </w:r>
      <w:proofErr w:type="spellEnd"/>
      <w:r w:rsidRPr="00B748AB">
        <w:t xml:space="preserve"> rejimi tavsiye edilen durumlar: </w:t>
      </w:r>
    </w:p>
    <w:p w14:paraId="03AB1FF3" w14:textId="088D9E66" w:rsidR="00C41642" w:rsidRPr="00B748AB" w:rsidRDefault="00C41642" w:rsidP="0058024D">
      <w:pPr>
        <w:ind w:left="-567" w:right="-851"/>
      </w:pPr>
      <w:r w:rsidRPr="00485D2B">
        <w:rPr>
          <w:b/>
          <w:bCs/>
        </w:rPr>
        <w:t>Yüksek risk kategorisi</w:t>
      </w:r>
      <w:r>
        <w:t xml:space="preserve">                                                                                                                                                                                        </w:t>
      </w:r>
      <w:r w:rsidRPr="00B748AB">
        <w:t xml:space="preserve"> </w:t>
      </w:r>
      <w:r w:rsidRPr="00B748AB">
        <w:sym w:font="Symbol" w:char="F0B7"/>
      </w:r>
      <w:r w:rsidRPr="00B748AB">
        <w:t xml:space="preserve"> Kalp kapakçığı protezi taşıyanlar; </w:t>
      </w:r>
      <w:proofErr w:type="spellStart"/>
      <w:r w:rsidRPr="00B748AB">
        <w:t>bioprostetik</w:t>
      </w:r>
      <w:proofErr w:type="spellEnd"/>
      <w:r w:rsidRPr="00B748AB">
        <w:t xml:space="preserve"> ve </w:t>
      </w:r>
      <w:proofErr w:type="spellStart"/>
      <w:r w:rsidRPr="00B748AB">
        <w:t>homograft</w:t>
      </w:r>
      <w:proofErr w:type="spellEnd"/>
      <w:r w:rsidRPr="00B748AB">
        <w:t xml:space="preserve"> taşıyan hastalar. </w:t>
      </w:r>
      <w:r>
        <w:t xml:space="preserve">                                                                                      </w:t>
      </w:r>
      <w:r w:rsidRPr="00B748AB">
        <w:sym w:font="Symbol" w:char="F0B7"/>
      </w:r>
      <w:r w:rsidRPr="00B748AB">
        <w:t xml:space="preserve"> Daha önce bakteriyel </w:t>
      </w:r>
      <w:proofErr w:type="spellStart"/>
      <w:r w:rsidRPr="00B748AB">
        <w:t>endokardit</w:t>
      </w:r>
      <w:proofErr w:type="spellEnd"/>
      <w:r w:rsidRPr="00B748AB">
        <w:t xml:space="preserve"> geçirmiş olanlar.</w:t>
      </w:r>
      <w:r>
        <w:t xml:space="preserve">                                                                                                            </w:t>
      </w:r>
      <w:r w:rsidRPr="00B748AB">
        <w:t xml:space="preserve"> </w:t>
      </w:r>
      <w:r w:rsidRPr="00B748AB">
        <w:lastRenderedPageBreak/>
        <w:sym w:font="Symbol" w:char="F0B7"/>
      </w:r>
      <w:r w:rsidRPr="00B748AB">
        <w:t xml:space="preserve"> Kompleks </w:t>
      </w:r>
      <w:proofErr w:type="spellStart"/>
      <w:r w:rsidRPr="00B748AB">
        <w:t>kongenital</w:t>
      </w:r>
      <w:proofErr w:type="spellEnd"/>
      <w:r w:rsidRPr="00B748AB">
        <w:t xml:space="preserve"> kalp hastalığı olan hastalar; örneğin “</w:t>
      </w:r>
      <w:proofErr w:type="spellStart"/>
      <w:r w:rsidRPr="00B748AB">
        <w:t>single</w:t>
      </w:r>
      <w:proofErr w:type="spellEnd"/>
      <w:r w:rsidRPr="00B748AB">
        <w:t xml:space="preserve"> </w:t>
      </w:r>
      <w:proofErr w:type="spellStart"/>
      <w:r w:rsidRPr="00B748AB">
        <w:t>ventricle</w:t>
      </w:r>
      <w:proofErr w:type="spellEnd"/>
      <w:r w:rsidRPr="00B748AB">
        <w:t xml:space="preserve"> durumları ; büyük arterlerin </w:t>
      </w:r>
      <w:proofErr w:type="spellStart"/>
      <w:r w:rsidRPr="00B748AB">
        <w:t>transpozisyonu</w:t>
      </w:r>
      <w:proofErr w:type="spellEnd"/>
      <w:r w:rsidRPr="00B748AB">
        <w:t xml:space="preserve">; </w:t>
      </w:r>
      <w:proofErr w:type="spellStart"/>
      <w:r w:rsidRPr="00B748AB">
        <w:t>Fallot</w:t>
      </w:r>
      <w:proofErr w:type="spellEnd"/>
      <w:r w:rsidRPr="00B748AB">
        <w:t xml:space="preserve"> </w:t>
      </w:r>
      <w:proofErr w:type="spellStart"/>
      <w:r w:rsidRPr="00B748AB">
        <w:t>tetralojisi</w:t>
      </w:r>
      <w:proofErr w:type="spellEnd"/>
      <w:r w:rsidRPr="00B748AB">
        <w:t>” (</w:t>
      </w:r>
      <w:proofErr w:type="spellStart"/>
      <w:r w:rsidRPr="00B748AB">
        <w:t>single</w:t>
      </w:r>
      <w:proofErr w:type="spellEnd"/>
      <w:r w:rsidRPr="00B748AB">
        <w:t xml:space="preserve"> </w:t>
      </w:r>
      <w:proofErr w:type="spellStart"/>
      <w:r w:rsidRPr="00B748AB">
        <w:t>ventricle</w:t>
      </w:r>
      <w:proofErr w:type="spellEnd"/>
      <w:r w:rsidRPr="00B748AB">
        <w:t xml:space="preserve"> </w:t>
      </w:r>
      <w:proofErr w:type="spellStart"/>
      <w:r w:rsidRPr="00B748AB">
        <w:t>states</w:t>
      </w:r>
      <w:proofErr w:type="spellEnd"/>
      <w:r w:rsidRPr="00B748AB">
        <w:t xml:space="preserve">, </w:t>
      </w:r>
      <w:proofErr w:type="spellStart"/>
      <w:r w:rsidRPr="00B748AB">
        <w:t>transposition</w:t>
      </w:r>
      <w:proofErr w:type="spellEnd"/>
      <w:r w:rsidRPr="00B748AB">
        <w:t xml:space="preserve"> of </w:t>
      </w:r>
      <w:proofErr w:type="spellStart"/>
      <w:r w:rsidRPr="00B748AB">
        <w:t>great</w:t>
      </w:r>
      <w:proofErr w:type="spellEnd"/>
      <w:r w:rsidRPr="00B748AB">
        <w:t xml:space="preserve"> </w:t>
      </w:r>
      <w:proofErr w:type="spellStart"/>
      <w:r w:rsidRPr="00B748AB">
        <w:t>arteries</w:t>
      </w:r>
      <w:proofErr w:type="spellEnd"/>
      <w:r w:rsidRPr="00B748AB">
        <w:t xml:space="preserve">, </w:t>
      </w:r>
      <w:proofErr w:type="spellStart"/>
      <w:r w:rsidRPr="00B748AB">
        <w:t>tetralogy</w:t>
      </w:r>
      <w:proofErr w:type="spellEnd"/>
      <w:r w:rsidRPr="00B748AB">
        <w:t xml:space="preserve"> of </w:t>
      </w:r>
      <w:proofErr w:type="spellStart"/>
      <w:r w:rsidRPr="00B748AB">
        <w:t>Fallot</w:t>
      </w:r>
      <w:proofErr w:type="spellEnd"/>
      <w:r w:rsidRPr="00B748AB">
        <w:t xml:space="preserve">) </w:t>
      </w:r>
      <w:r>
        <w:t xml:space="preserve">         </w:t>
      </w:r>
      <w:r w:rsidRPr="00B748AB">
        <w:sym w:font="Symbol" w:char="F0B7"/>
      </w:r>
      <w:r w:rsidRPr="00B748AB">
        <w:t xml:space="preserve"> Cerrahi olarak düzeltilmiş sistemik </w:t>
      </w:r>
      <w:proofErr w:type="spellStart"/>
      <w:r w:rsidRPr="00B748AB">
        <w:t>pulmoner</w:t>
      </w:r>
      <w:proofErr w:type="spellEnd"/>
      <w:r w:rsidRPr="00B748AB">
        <w:t xml:space="preserve"> dolaşım vakaları</w:t>
      </w:r>
      <w:r>
        <w:t xml:space="preserve">                                                                                                 </w:t>
      </w:r>
      <w:r w:rsidRPr="00B748AB">
        <w:t xml:space="preserve"> </w:t>
      </w:r>
      <w:r w:rsidRPr="00485D2B">
        <w:rPr>
          <w:b/>
          <w:bCs/>
        </w:rPr>
        <w:t xml:space="preserve">Orta dereceli risk kategorisi                                                                                                                                       </w:t>
      </w:r>
      <w:r w:rsidRPr="00B748AB">
        <w:sym w:font="Symbol" w:char="F0B7"/>
      </w:r>
      <w:r w:rsidRPr="00B748AB">
        <w:t xml:space="preserve"> Sıralananlar dışındaki </w:t>
      </w:r>
      <w:proofErr w:type="spellStart"/>
      <w:r w:rsidRPr="00B748AB">
        <w:t>kongenital</w:t>
      </w:r>
      <w:proofErr w:type="spellEnd"/>
      <w:r w:rsidRPr="00B748AB">
        <w:t xml:space="preserve"> </w:t>
      </w:r>
      <w:proofErr w:type="spellStart"/>
      <w:r w:rsidRPr="00B748AB">
        <w:t>kardiak</w:t>
      </w:r>
      <w:proofErr w:type="spellEnd"/>
      <w:r w:rsidRPr="00B748AB">
        <w:t xml:space="preserve"> </w:t>
      </w:r>
      <w:proofErr w:type="spellStart"/>
      <w:r w:rsidRPr="00B748AB">
        <w:t>malformasyonlar</w:t>
      </w:r>
      <w:proofErr w:type="spellEnd"/>
      <w:r w:rsidRPr="00B748AB">
        <w:t xml:space="preserve"> (yukarıda ve aşağıda yazılı olanlar dışındakiler). </w:t>
      </w:r>
      <w:r>
        <w:t xml:space="preserve">                                                                                                                                                                     </w:t>
      </w:r>
      <w:r w:rsidRPr="00B748AB">
        <w:sym w:font="Symbol" w:char="F0B7"/>
      </w:r>
      <w:r w:rsidRPr="00B748AB">
        <w:t xml:space="preserve"> Edinilmiş kapakçık </w:t>
      </w:r>
      <w:proofErr w:type="spellStart"/>
      <w:r w:rsidRPr="00B748AB">
        <w:t>disfonksiyonu</w:t>
      </w:r>
      <w:proofErr w:type="spellEnd"/>
      <w:r w:rsidRPr="00B748AB">
        <w:t xml:space="preserve"> (örneğin </w:t>
      </w:r>
      <w:proofErr w:type="spellStart"/>
      <w:r w:rsidRPr="00B748AB">
        <w:t>romatizmal</w:t>
      </w:r>
      <w:proofErr w:type="spellEnd"/>
      <w:r w:rsidRPr="00B748AB">
        <w:t xml:space="preserve"> kalp hastalığı). </w:t>
      </w:r>
      <w:r>
        <w:t xml:space="preserve">                                                                             </w:t>
      </w:r>
      <w:r w:rsidRPr="00B748AB">
        <w:sym w:font="Symbol" w:char="F0B7"/>
      </w:r>
      <w:r w:rsidRPr="00B748AB">
        <w:t xml:space="preserve"> </w:t>
      </w:r>
      <w:proofErr w:type="spellStart"/>
      <w:r w:rsidRPr="00B748AB">
        <w:t>Hipertrofik</w:t>
      </w:r>
      <w:proofErr w:type="spellEnd"/>
      <w:r w:rsidRPr="00B748AB">
        <w:t xml:space="preserve"> </w:t>
      </w:r>
      <w:proofErr w:type="spellStart"/>
      <w:r w:rsidRPr="00B748AB">
        <w:t>kardiomiyopati</w:t>
      </w:r>
      <w:proofErr w:type="spellEnd"/>
      <w:r w:rsidRPr="00B748AB">
        <w:t xml:space="preserve">. </w:t>
      </w:r>
      <w:r>
        <w:t xml:space="preserve">                                                                                                                                                </w:t>
      </w:r>
      <w:r w:rsidRPr="00B748AB">
        <w:sym w:font="Symbol" w:char="F0B7"/>
      </w:r>
      <w:r w:rsidRPr="00B748AB">
        <w:t xml:space="preserve"> Kapakçık </w:t>
      </w:r>
      <w:proofErr w:type="spellStart"/>
      <w:r w:rsidRPr="00B748AB">
        <w:t>regurgitasyonlu</w:t>
      </w:r>
      <w:proofErr w:type="spellEnd"/>
      <w:r w:rsidRPr="00B748AB">
        <w:t xml:space="preserve"> mitral kapak </w:t>
      </w:r>
      <w:proofErr w:type="spellStart"/>
      <w:r w:rsidRPr="00B748AB">
        <w:t>prolapsi</w:t>
      </w:r>
      <w:proofErr w:type="spellEnd"/>
      <w:r w:rsidRPr="00B748AB">
        <w:t xml:space="preserve"> </w:t>
      </w:r>
      <w:r>
        <w:t xml:space="preserve">                                                                                           </w:t>
      </w:r>
      <w:r w:rsidRPr="00485D2B">
        <w:rPr>
          <w:b/>
          <w:bCs/>
        </w:rPr>
        <w:t>***</w:t>
      </w:r>
      <w:proofErr w:type="spellStart"/>
      <w:r w:rsidRPr="00485D2B">
        <w:rPr>
          <w:b/>
          <w:bCs/>
        </w:rPr>
        <w:t>Endokardit</w:t>
      </w:r>
      <w:proofErr w:type="spellEnd"/>
      <w:r w:rsidRPr="00485D2B">
        <w:rPr>
          <w:b/>
          <w:bCs/>
        </w:rPr>
        <w:t xml:space="preserve"> </w:t>
      </w:r>
      <w:proofErr w:type="spellStart"/>
      <w:r w:rsidRPr="00485D2B">
        <w:rPr>
          <w:b/>
          <w:bCs/>
        </w:rPr>
        <w:t>Profilaksi</w:t>
      </w:r>
      <w:proofErr w:type="spellEnd"/>
      <w:r w:rsidRPr="00485D2B">
        <w:rPr>
          <w:b/>
          <w:bCs/>
        </w:rPr>
        <w:t xml:space="preserve"> rejimi tavsiye edilmeyen durumlar, Önemsenmeyecek risk kategorisi (genel </w:t>
      </w:r>
      <w:proofErr w:type="spellStart"/>
      <w:r w:rsidRPr="00485D2B">
        <w:rPr>
          <w:b/>
          <w:bCs/>
        </w:rPr>
        <w:t>populasyondan</w:t>
      </w:r>
      <w:proofErr w:type="spellEnd"/>
      <w:r w:rsidRPr="00485D2B">
        <w:rPr>
          <w:b/>
          <w:bCs/>
        </w:rPr>
        <w:t xml:space="preserve"> farkı olmayan hastalar)     </w:t>
      </w:r>
      <w:r w:rsidRPr="00485D2B">
        <w:t xml:space="preserve">                                                                                                                           </w:t>
      </w:r>
      <w:r w:rsidRPr="00B748AB">
        <w:sym w:font="Symbol" w:char="F0B7"/>
      </w:r>
      <w:r w:rsidRPr="00B748AB">
        <w:t xml:space="preserve"> İzole </w:t>
      </w:r>
      <w:proofErr w:type="spellStart"/>
      <w:r w:rsidRPr="00B748AB">
        <w:t>sekundum</w:t>
      </w:r>
      <w:proofErr w:type="spellEnd"/>
      <w:r w:rsidRPr="00B748AB">
        <w:t xml:space="preserve"> </w:t>
      </w:r>
      <w:proofErr w:type="spellStart"/>
      <w:r w:rsidRPr="00B748AB">
        <w:t>atrial</w:t>
      </w:r>
      <w:proofErr w:type="spellEnd"/>
      <w:r w:rsidRPr="00B748AB">
        <w:t xml:space="preserve"> </w:t>
      </w:r>
      <w:proofErr w:type="spellStart"/>
      <w:r w:rsidRPr="00B748AB">
        <w:t>septal</w:t>
      </w:r>
      <w:proofErr w:type="spellEnd"/>
      <w:r w:rsidRPr="00B748AB">
        <w:t xml:space="preserve"> </w:t>
      </w:r>
      <w:proofErr w:type="spellStart"/>
      <w:r w:rsidRPr="00B748AB">
        <w:t>defekt</w:t>
      </w:r>
      <w:proofErr w:type="spellEnd"/>
      <w:r w:rsidRPr="00B748AB">
        <w:t xml:space="preserve"> </w:t>
      </w:r>
      <w:r>
        <w:t xml:space="preserve">                                                                                                                               </w:t>
      </w:r>
      <w:r w:rsidRPr="00B748AB">
        <w:sym w:font="Symbol" w:char="F0B7"/>
      </w:r>
      <w:r w:rsidRPr="00B748AB">
        <w:t xml:space="preserve"> </w:t>
      </w:r>
      <w:proofErr w:type="spellStart"/>
      <w:r w:rsidRPr="00B748AB">
        <w:t>Atrial</w:t>
      </w:r>
      <w:proofErr w:type="spellEnd"/>
      <w:r w:rsidRPr="00B748AB">
        <w:t xml:space="preserve"> </w:t>
      </w:r>
      <w:proofErr w:type="spellStart"/>
      <w:r w:rsidRPr="00B748AB">
        <w:t>septal</w:t>
      </w:r>
      <w:proofErr w:type="spellEnd"/>
      <w:r w:rsidRPr="00B748AB">
        <w:t xml:space="preserve"> </w:t>
      </w:r>
      <w:proofErr w:type="spellStart"/>
      <w:r w:rsidRPr="00B748AB">
        <w:t>defekt</w:t>
      </w:r>
      <w:proofErr w:type="spellEnd"/>
      <w:r w:rsidRPr="00B748AB">
        <w:t xml:space="preserve">, </w:t>
      </w:r>
      <w:proofErr w:type="spellStart"/>
      <w:r w:rsidRPr="00B748AB">
        <w:t>ventrikular</w:t>
      </w:r>
      <w:proofErr w:type="spellEnd"/>
      <w:r w:rsidRPr="00B748AB">
        <w:t xml:space="preserve"> </w:t>
      </w:r>
      <w:proofErr w:type="spellStart"/>
      <w:r w:rsidRPr="00B748AB">
        <w:t>septal</w:t>
      </w:r>
      <w:proofErr w:type="spellEnd"/>
      <w:r w:rsidRPr="00B748AB">
        <w:t xml:space="preserve"> </w:t>
      </w:r>
      <w:proofErr w:type="spellStart"/>
      <w:r w:rsidRPr="00B748AB">
        <w:t>defekt</w:t>
      </w:r>
      <w:proofErr w:type="spellEnd"/>
      <w:r w:rsidRPr="00B748AB">
        <w:t xml:space="preserve"> veya patent </w:t>
      </w:r>
      <w:proofErr w:type="spellStart"/>
      <w:r w:rsidRPr="00B748AB">
        <w:t>duktus</w:t>
      </w:r>
      <w:proofErr w:type="spellEnd"/>
      <w:r w:rsidRPr="00B748AB">
        <w:t xml:space="preserve"> </w:t>
      </w:r>
      <w:proofErr w:type="spellStart"/>
      <w:r w:rsidRPr="00B748AB">
        <w:t>arteriosus</w:t>
      </w:r>
      <w:proofErr w:type="spellEnd"/>
      <w:r w:rsidRPr="00B748AB">
        <w:t xml:space="preserve"> nedeniyle cerrahi düzeltme operasyonu geçirmiş; ve altı aydan fazla süre </w:t>
      </w:r>
      <w:proofErr w:type="spellStart"/>
      <w:r w:rsidRPr="00B748AB">
        <w:t>residüel</w:t>
      </w:r>
      <w:proofErr w:type="spellEnd"/>
      <w:r w:rsidRPr="00B748AB">
        <w:t xml:space="preserve"> kalmamış olan hastalar.</w:t>
      </w:r>
      <w:r>
        <w:t xml:space="preserve">                                                              </w:t>
      </w:r>
      <w:r w:rsidRPr="00B748AB">
        <w:t xml:space="preserve"> </w:t>
      </w:r>
      <w:r w:rsidRPr="00B748AB">
        <w:sym w:font="Symbol" w:char="F0B7"/>
      </w:r>
      <w:r w:rsidRPr="00B748AB">
        <w:t xml:space="preserve"> Daha önce </w:t>
      </w:r>
      <w:proofErr w:type="spellStart"/>
      <w:r w:rsidRPr="00B748AB">
        <w:t>koronerarter</w:t>
      </w:r>
      <w:proofErr w:type="spellEnd"/>
      <w:r w:rsidRPr="00B748AB">
        <w:t xml:space="preserve"> bypass </w:t>
      </w:r>
      <w:proofErr w:type="spellStart"/>
      <w:r w:rsidRPr="00B748AB">
        <w:t>graft</w:t>
      </w:r>
      <w:proofErr w:type="spellEnd"/>
      <w:r w:rsidRPr="00B748AB">
        <w:t xml:space="preserve"> operasyonu geçirmiş olanlar. </w:t>
      </w:r>
      <w:r>
        <w:t xml:space="preserve">                                                                     </w:t>
      </w:r>
      <w:r w:rsidRPr="00B748AB">
        <w:sym w:font="Symbol" w:char="F0B7"/>
      </w:r>
      <w:r w:rsidRPr="00B748AB">
        <w:t xml:space="preserve"> Kapakçık </w:t>
      </w:r>
      <w:proofErr w:type="spellStart"/>
      <w:r w:rsidRPr="00B748AB">
        <w:t>regurgitasyonu</w:t>
      </w:r>
      <w:proofErr w:type="spellEnd"/>
      <w:r w:rsidRPr="00B748AB">
        <w:t xml:space="preserve"> olmayan mitral kapakçık </w:t>
      </w:r>
      <w:proofErr w:type="spellStart"/>
      <w:r w:rsidRPr="00B748AB">
        <w:t>prolapsi</w:t>
      </w:r>
      <w:proofErr w:type="spellEnd"/>
      <w:r w:rsidRPr="00B748AB">
        <w:t xml:space="preserve"> , </w:t>
      </w:r>
      <w:r>
        <w:t xml:space="preserve">                                                                             </w:t>
      </w:r>
      <w:r w:rsidRPr="00B748AB">
        <w:sym w:font="Symbol" w:char="F0B7"/>
      </w:r>
      <w:r w:rsidRPr="00B748AB">
        <w:t xml:space="preserve"> Fizyolojik, fonksiyonel ya da zararsız kalp hırıltısı, </w:t>
      </w:r>
      <w:r>
        <w:t xml:space="preserve">                                                                                                  </w:t>
      </w:r>
      <w:r w:rsidRPr="00B748AB">
        <w:sym w:font="Symbol" w:char="F0B7"/>
      </w:r>
      <w:r w:rsidRPr="00B748AB">
        <w:t xml:space="preserve"> Kapakçık </w:t>
      </w:r>
      <w:proofErr w:type="spellStart"/>
      <w:r w:rsidRPr="00B748AB">
        <w:t>disfonksiyonu</w:t>
      </w:r>
      <w:proofErr w:type="spellEnd"/>
      <w:r w:rsidRPr="00B748AB">
        <w:t xml:space="preserve"> olmayan eski </w:t>
      </w:r>
      <w:proofErr w:type="spellStart"/>
      <w:r w:rsidRPr="00B748AB">
        <w:t>Kawasaki</w:t>
      </w:r>
      <w:proofErr w:type="spellEnd"/>
      <w:r w:rsidRPr="00B748AB">
        <w:t xml:space="preserve"> hastaları, </w:t>
      </w:r>
      <w:r>
        <w:t xml:space="preserve">                                                                                                  </w:t>
      </w:r>
      <w:r w:rsidRPr="00B748AB">
        <w:sym w:font="Symbol" w:char="F0B7"/>
      </w:r>
      <w:r w:rsidRPr="00B748AB">
        <w:t xml:space="preserve"> Kapakçık </w:t>
      </w:r>
      <w:proofErr w:type="spellStart"/>
      <w:r w:rsidRPr="00B748AB">
        <w:t>disfonksiyonu</w:t>
      </w:r>
      <w:proofErr w:type="spellEnd"/>
      <w:r w:rsidRPr="00B748AB">
        <w:t xml:space="preserve"> olmayan eski </w:t>
      </w:r>
      <w:proofErr w:type="spellStart"/>
      <w:r w:rsidRPr="00B748AB">
        <w:t>romatizmal</w:t>
      </w:r>
      <w:proofErr w:type="spellEnd"/>
      <w:r w:rsidRPr="00B748AB">
        <w:t xml:space="preserve"> ateş (</w:t>
      </w:r>
      <w:proofErr w:type="spellStart"/>
      <w:r w:rsidRPr="00B748AB">
        <w:t>rheumatic</w:t>
      </w:r>
      <w:proofErr w:type="spellEnd"/>
      <w:r w:rsidRPr="00B748AB">
        <w:t xml:space="preserve"> </w:t>
      </w:r>
      <w:proofErr w:type="spellStart"/>
      <w:r w:rsidRPr="00B748AB">
        <w:t>fewer</w:t>
      </w:r>
      <w:proofErr w:type="spellEnd"/>
      <w:r w:rsidRPr="00B748AB">
        <w:t>) hastaları</w:t>
      </w:r>
      <w:r>
        <w:t>,</w:t>
      </w:r>
    </w:p>
    <w:p w14:paraId="56F55D9B" w14:textId="77777777" w:rsidR="00C41642" w:rsidRDefault="00C41642" w:rsidP="00C41642">
      <w:pPr>
        <w:ind w:left="-567" w:right="-851"/>
      </w:pPr>
      <w:r w:rsidRPr="00B748AB">
        <w:sym w:font="Symbol" w:char="F0B7"/>
      </w:r>
      <w:r w:rsidRPr="00B748AB">
        <w:t xml:space="preserve"> </w:t>
      </w:r>
      <w:proofErr w:type="spellStart"/>
      <w:r w:rsidRPr="00B748AB">
        <w:t>Kardiak</w:t>
      </w:r>
      <w:proofErr w:type="spellEnd"/>
      <w:r w:rsidRPr="00B748AB">
        <w:t xml:space="preserve"> </w:t>
      </w:r>
      <w:proofErr w:type="spellStart"/>
      <w:r w:rsidRPr="00B748AB">
        <w:t>pacemaker</w:t>
      </w:r>
      <w:proofErr w:type="spellEnd"/>
      <w:r w:rsidRPr="00B748AB">
        <w:t xml:space="preserve"> (kalp pili) ve </w:t>
      </w:r>
      <w:proofErr w:type="spellStart"/>
      <w:r w:rsidRPr="00B748AB">
        <w:t>implante</w:t>
      </w:r>
      <w:proofErr w:type="spellEnd"/>
      <w:r w:rsidRPr="00B748AB">
        <w:t xml:space="preserve"> </w:t>
      </w:r>
      <w:proofErr w:type="spellStart"/>
      <w:r w:rsidRPr="00B748AB">
        <w:t>defibrilatör</w:t>
      </w:r>
      <w:proofErr w:type="spellEnd"/>
      <w:r w:rsidRPr="00B748AB">
        <w:t xml:space="preserve"> taşıyanlar. Diş Hekimliği kliniklerinde uygulanan ve kanama nedeniyle </w:t>
      </w:r>
      <w:proofErr w:type="spellStart"/>
      <w:r w:rsidRPr="00B748AB">
        <w:t>bakteriyemi</w:t>
      </w:r>
      <w:proofErr w:type="spellEnd"/>
      <w:r w:rsidRPr="00B748AB">
        <w:t xml:space="preserve"> oluşturacak, dolayısıyla </w:t>
      </w:r>
      <w:proofErr w:type="spellStart"/>
      <w:r w:rsidRPr="00B748AB">
        <w:t>profilaktik</w:t>
      </w:r>
      <w:proofErr w:type="spellEnd"/>
      <w:r w:rsidRPr="00B748AB">
        <w:t xml:space="preserve"> antibiyotik kullanımının tavsiye edildiği prosedürler aşağıdaki gibidir. </w:t>
      </w:r>
    </w:p>
    <w:p w14:paraId="1E14E338" w14:textId="77777777" w:rsidR="00C41642" w:rsidRPr="006D1956" w:rsidRDefault="00C41642" w:rsidP="0058024D">
      <w:pPr>
        <w:spacing w:before="240"/>
        <w:ind w:left="-567" w:right="-851"/>
        <w:rPr>
          <w:b/>
          <w:bCs/>
        </w:rPr>
      </w:pPr>
      <w:r w:rsidRPr="006D1956">
        <w:rPr>
          <w:b/>
          <w:bCs/>
        </w:rPr>
        <w:t xml:space="preserve">7. </w:t>
      </w:r>
      <w:proofErr w:type="spellStart"/>
      <w:r w:rsidRPr="006D1956">
        <w:rPr>
          <w:b/>
          <w:bCs/>
        </w:rPr>
        <w:t>Dental</w:t>
      </w:r>
      <w:proofErr w:type="spellEnd"/>
      <w:r w:rsidRPr="006D1956">
        <w:rPr>
          <w:b/>
          <w:bCs/>
        </w:rPr>
        <w:t xml:space="preserve"> Prosedürler: </w:t>
      </w:r>
    </w:p>
    <w:p w14:paraId="3EFFFA02" w14:textId="77777777" w:rsidR="0058024D" w:rsidRDefault="00C41642" w:rsidP="0058024D">
      <w:pPr>
        <w:spacing w:before="240" w:after="240"/>
        <w:ind w:left="-567" w:right="-851"/>
      </w:pPr>
      <w:r w:rsidRPr="006D1956">
        <w:rPr>
          <w:b/>
          <w:bCs/>
        </w:rPr>
        <w:t xml:space="preserve">7.1.Endokardit </w:t>
      </w:r>
      <w:proofErr w:type="spellStart"/>
      <w:r w:rsidRPr="006D1956">
        <w:rPr>
          <w:b/>
          <w:bCs/>
        </w:rPr>
        <w:t>profilaksi</w:t>
      </w:r>
      <w:proofErr w:type="spellEnd"/>
      <w:r w:rsidRPr="006D1956">
        <w:rPr>
          <w:b/>
          <w:bCs/>
        </w:rPr>
        <w:t xml:space="preserve"> rejimi tavsiye edilen </w:t>
      </w:r>
      <w:proofErr w:type="gramStart"/>
      <w:r w:rsidRPr="006D1956">
        <w:rPr>
          <w:b/>
          <w:bCs/>
        </w:rPr>
        <w:t>prosedürler:</w:t>
      </w:r>
      <w:r w:rsidRPr="00B748AB">
        <w:t xml:space="preserve"> </w:t>
      </w:r>
      <w:r>
        <w:t xml:space="preserve">  </w:t>
      </w:r>
      <w:proofErr w:type="gramEnd"/>
      <w:r>
        <w:t xml:space="preserve">                                                                                      </w:t>
      </w:r>
      <w:r w:rsidRPr="00B748AB">
        <w:sym w:font="Symbol" w:char="F0B7"/>
      </w:r>
      <w:r w:rsidRPr="00B748AB">
        <w:t xml:space="preserve"> Diş çekimi dahil bütün cerrahi girişimler. </w:t>
      </w:r>
      <w:r>
        <w:t xml:space="preserve">                                                                                                                     </w:t>
      </w:r>
      <w:r w:rsidRPr="00B748AB">
        <w:sym w:font="Symbol" w:char="F0B7"/>
      </w:r>
      <w:r w:rsidRPr="00B748AB">
        <w:t xml:space="preserve"> </w:t>
      </w:r>
      <w:proofErr w:type="spellStart"/>
      <w:r w:rsidRPr="00B748AB">
        <w:t>Detartraj</w:t>
      </w:r>
      <w:proofErr w:type="spellEnd"/>
      <w:r w:rsidRPr="00B748AB">
        <w:t xml:space="preserve">, </w:t>
      </w:r>
      <w:proofErr w:type="spellStart"/>
      <w:r w:rsidRPr="00B748AB">
        <w:t>küretaj</w:t>
      </w:r>
      <w:proofErr w:type="spellEnd"/>
      <w:r w:rsidRPr="00B748AB">
        <w:t xml:space="preserve">, kök düzleme, cep ölçümü dahil bütün </w:t>
      </w:r>
      <w:proofErr w:type="spellStart"/>
      <w:r w:rsidRPr="00B748AB">
        <w:t>periodontal</w:t>
      </w:r>
      <w:proofErr w:type="spellEnd"/>
      <w:r w:rsidRPr="00B748AB">
        <w:t xml:space="preserve"> cerrahi girişimler.-</w:t>
      </w:r>
      <w:proofErr w:type="spellStart"/>
      <w:r w:rsidRPr="00B748AB">
        <w:t>İmplant</w:t>
      </w:r>
      <w:proofErr w:type="spellEnd"/>
      <w:r w:rsidRPr="00B748AB">
        <w:t xml:space="preserve"> yerleştirme, </w:t>
      </w:r>
      <w:proofErr w:type="spellStart"/>
      <w:r w:rsidRPr="00B748AB">
        <w:t>avulse</w:t>
      </w:r>
      <w:proofErr w:type="spellEnd"/>
      <w:r w:rsidRPr="00B748AB">
        <w:t xml:space="preserve"> dişlerin </w:t>
      </w:r>
      <w:proofErr w:type="spellStart"/>
      <w:r w:rsidRPr="00B748AB">
        <w:t>reimplantasyonu</w:t>
      </w:r>
      <w:proofErr w:type="spellEnd"/>
      <w:r w:rsidRPr="00B748AB">
        <w:t xml:space="preserve">. </w:t>
      </w:r>
      <w:r>
        <w:t xml:space="preserve">                                                                                                                    </w:t>
      </w:r>
      <w:r w:rsidRPr="00B748AB">
        <w:sym w:font="Symbol" w:char="F0B7"/>
      </w:r>
      <w:r w:rsidRPr="00B748AB">
        <w:t xml:space="preserve"> </w:t>
      </w:r>
      <w:proofErr w:type="spellStart"/>
      <w:r w:rsidRPr="00B748AB">
        <w:t>Apeks</w:t>
      </w:r>
      <w:proofErr w:type="spellEnd"/>
      <w:r w:rsidRPr="00B748AB">
        <w:t xml:space="preserve"> ötesine </w:t>
      </w:r>
      <w:proofErr w:type="spellStart"/>
      <w:r w:rsidRPr="00B748AB">
        <w:t>geçencerrahi</w:t>
      </w:r>
      <w:proofErr w:type="spellEnd"/>
      <w:r w:rsidRPr="00B748AB">
        <w:t xml:space="preserve"> veya cerrahi olmayan </w:t>
      </w:r>
      <w:proofErr w:type="spellStart"/>
      <w:r w:rsidRPr="00B748AB">
        <w:t>endodontik</w:t>
      </w:r>
      <w:proofErr w:type="spellEnd"/>
      <w:r w:rsidRPr="00B748AB">
        <w:t xml:space="preserve"> işlemler. </w:t>
      </w:r>
      <w:r>
        <w:t xml:space="preserve">                                                                  </w:t>
      </w:r>
      <w:r w:rsidRPr="00B748AB">
        <w:sym w:font="Symbol" w:char="F0B7"/>
      </w:r>
      <w:r w:rsidRPr="00B748AB">
        <w:t xml:space="preserve"> </w:t>
      </w:r>
      <w:proofErr w:type="spellStart"/>
      <w:r w:rsidRPr="00B748AB">
        <w:t>Subgingival</w:t>
      </w:r>
      <w:proofErr w:type="spellEnd"/>
      <w:r w:rsidRPr="00B748AB">
        <w:t xml:space="preserve"> bölgeye fiber veya </w:t>
      </w:r>
      <w:proofErr w:type="spellStart"/>
      <w:r w:rsidRPr="00B748AB">
        <w:t>strip</w:t>
      </w:r>
      <w:proofErr w:type="spellEnd"/>
      <w:r w:rsidRPr="00B748AB">
        <w:t xml:space="preserve"> yerleştirilmesi.-</w:t>
      </w:r>
      <w:proofErr w:type="spellStart"/>
      <w:r w:rsidRPr="00B748AB">
        <w:t>Ortodontik</w:t>
      </w:r>
      <w:proofErr w:type="spellEnd"/>
      <w:r w:rsidRPr="00B748AB">
        <w:t xml:space="preserve"> </w:t>
      </w:r>
      <w:proofErr w:type="spellStart"/>
      <w:r w:rsidRPr="00B748AB">
        <w:t>bandların</w:t>
      </w:r>
      <w:proofErr w:type="spellEnd"/>
      <w:r w:rsidRPr="00B748AB">
        <w:t xml:space="preserve"> ilk yerleştirilmesi (braketler için gerekli değildir). </w:t>
      </w:r>
      <w:r>
        <w:t xml:space="preserve">                                                                                                                                                          </w:t>
      </w:r>
      <w:r w:rsidRPr="00B748AB">
        <w:sym w:font="Symbol" w:char="F0B7"/>
      </w:r>
      <w:r w:rsidRPr="00B748AB">
        <w:t xml:space="preserve"> </w:t>
      </w:r>
      <w:proofErr w:type="spellStart"/>
      <w:r w:rsidRPr="00B748AB">
        <w:t>Intraligamenter</w:t>
      </w:r>
      <w:proofErr w:type="spellEnd"/>
      <w:r w:rsidRPr="00B748AB">
        <w:t xml:space="preserve"> lokal anestezi.-Diş veya </w:t>
      </w:r>
      <w:proofErr w:type="spellStart"/>
      <w:r w:rsidRPr="00B748AB">
        <w:t>implant</w:t>
      </w:r>
      <w:proofErr w:type="spellEnd"/>
      <w:r w:rsidRPr="00B748AB">
        <w:t xml:space="preserve"> temizliği yapılırken kanama olabileceği düşünülüyorsa.</w:t>
      </w:r>
    </w:p>
    <w:p w14:paraId="225DA201" w14:textId="70852597" w:rsidR="00C41642" w:rsidRDefault="00C41642" w:rsidP="0058024D">
      <w:pPr>
        <w:spacing w:before="240" w:after="240"/>
        <w:ind w:left="-567" w:right="-851"/>
      </w:pPr>
      <w:r w:rsidRPr="006D1956">
        <w:rPr>
          <w:b/>
          <w:bCs/>
        </w:rPr>
        <w:t xml:space="preserve">7.2.Endokardit </w:t>
      </w:r>
      <w:proofErr w:type="spellStart"/>
      <w:r w:rsidRPr="006D1956">
        <w:rPr>
          <w:b/>
          <w:bCs/>
        </w:rPr>
        <w:t>profilaksi</w:t>
      </w:r>
      <w:proofErr w:type="spellEnd"/>
      <w:r w:rsidRPr="006D1956">
        <w:rPr>
          <w:b/>
          <w:bCs/>
        </w:rPr>
        <w:t xml:space="preserve"> rejimi tavsiye edilmeyen </w:t>
      </w:r>
      <w:proofErr w:type="gramStart"/>
      <w:r w:rsidRPr="006D1956">
        <w:rPr>
          <w:b/>
          <w:bCs/>
        </w:rPr>
        <w:t xml:space="preserve">prosedürler:   </w:t>
      </w:r>
      <w:proofErr w:type="gramEnd"/>
      <w:r w:rsidRPr="006D1956">
        <w:rPr>
          <w:b/>
          <w:bCs/>
        </w:rPr>
        <w:t xml:space="preserve"> </w:t>
      </w:r>
      <w:r w:rsidRPr="006D1956">
        <w:t xml:space="preserve">                                                                                                 </w:t>
      </w:r>
      <w:r w:rsidRPr="00B748AB">
        <w:sym w:font="Symbol" w:char="F0B7"/>
      </w:r>
      <w:r w:rsidRPr="00B748AB">
        <w:t xml:space="preserve"> Kanama olması beklenmeyen </w:t>
      </w:r>
      <w:proofErr w:type="spellStart"/>
      <w:r w:rsidRPr="00B748AB">
        <w:t>restoratif</w:t>
      </w:r>
      <w:proofErr w:type="spellEnd"/>
      <w:r w:rsidRPr="00B748AB">
        <w:t xml:space="preserve"> </w:t>
      </w:r>
      <w:proofErr w:type="spellStart"/>
      <w:r w:rsidRPr="00B748AB">
        <w:t>çalışmalar,dolgu</w:t>
      </w:r>
      <w:proofErr w:type="spellEnd"/>
      <w:r w:rsidRPr="00B748AB">
        <w:t xml:space="preserve">, kron-köprü yapımları. </w:t>
      </w:r>
      <w:r>
        <w:t xml:space="preserve">                                                         </w:t>
      </w:r>
      <w:r w:rsidRPr="00B748AB">
        <w:sym w:font="Symbol" w:char="F0B7"/>
      </w:r>
      <w:r w:rsidRPr="00B748AB">
        <w:t xml:space="preserve"> Lokal anestezi uygulanması. </w:t>
      </w:r>
      <w:r>
        <w:t xml:space="preserve">                                                                                                                                           </w:t>
      </w:r>
      <w:r w:rsidRPr="00B748AB">
        <w:sym w:font="Symbol" w:char="F0B7"/>
      </w:r>
      <w:r w:rsidRPr="00B748AB">
        <w:t xml:space="preserve"> Kanal içinde kalan </w:t>
      </w:r>
      <w:proofErr w:type="spellStart"/>
      <w:r w:rsidRPr="00B748AB">
        <w:t>endodontik</w:t>
      </w:r>
      <w:proofErr w:type="spellEnd"/>
      <w:r w:rsidRPr="00B748AB">
        <w:t xml:space="preserve"> çalışmalar, post yerleştirilmesi. </w:t>
      </w:r>
      <w:r>
        <w:t xml:space="preserve">                                                                                         </w:t>
      </w:r>
      <w:r w:rsidRPr="00B748AB">
        <w:sym w:font="Symbol" w:char="F0B7"/>
      </w:r>
      <w:r w:rsidRPr="00B748AB">
        <w:t xml:space="preserve"> </w:t>
      </w:r>
      <w:proofErr w:type="spellStart"/>
      <w:r w:rsidRPr="00B748AB">
        <w:t>Rubber</w:t>
      </w:r>
      <w:proofErr w:type="spellEnd"/>
      <w:r w:rsidRPr="00B748AB">
        <w:t xml:space="preserve"> dam yerleştirilmesi. </w:t>
      </w:r>
      <w:r>
        <w:t xml:space="preserve">                                                                                                                                           </w:t>
      </w:r>
      <w:r w:rsidRPr="00B748AB">
        <w:sym w:font="Symbol" w:char="F0B7"/>
      </w:r>
      <w:r w:rsidRPr="00B748AB">
        <w:t xml:space="preserve"> Operasyon sonrası dikiş alınması. </w:t>
      </w:r>
      <w:r>
        <w:t xml:space="preserve">                                                                                                                                      </w:t>
      </w:r>
      <w:r w:rsidRPr="00B748AB">
        <w:sym w:font="Symbol" w:char="F0B7"/>
      </w:r>
      <w:r w:rsidRPr="00B748AB">
        <w:t xml:space="preserve"> Müteharrik protez veya </w:t>
      </w:r>
      <w:proofErr w:type="spellStart"/>
      <w:r w:rsidRPr="00B748AB">
        <w:t>ortodontik</w:t>
      </w:r>
      <w:proofErr w:type="spellEnd"/>
      <w:r w:rsidRPr="00B748AB">
        <w:t xml:space="preserve"> aparey uygulanması. </w:t>
      </w:r>
      <w:r>
        <w:t xml:space="preserve">                                                                                               </w:t>
      </w:r>
      <w:r w:rsidRPr="00B748AB">
        <w:sym w:font="Symbol" w:char="F0B7"/>
      </w:r>
      <w:r w:rsidRPr="00B748AB">
        <w:t xml:space="preserve"> Ağız içi ölçü alınması, </w:t>
      </w:r>
      <w:proofErr w:type="spellStart"/>
      <w:r w:rsidRPr="00B748AB">
        <w:t>Fluor</w:t>
      </w:r>
      <w:proofErr w:type="spellEnd"/>
      <w:r w:rsidRPr="00B748AB">
        <w:t xml:space="preserve"> tatbiki. </w:t>
      </w:r>
      <w:r>
        <w:t xml:space="preserve">                                                                                                                               </w:t>
      </w:r>
      <w:r w:rsidRPr="00B748AB">
        <w:lastRenderedPageBreak/>
        <w:sym w:font="Symbol" w:char="F0B7"/>
      </w:r>
      <w:r w:rsidRPr="00B748AB">
        <w:t xml:space="preserve"> Radyografi çekilmesi, </w:t>
      </w:r>
      <w:proofErr w:type="spellStart"/>
      <w:r w:rsidRPr="00B748AB">
        <w:t>ortodontik</w:t>
      </w:r>
      <w:proofErr w:type="spellEnd"/>
      <w:r w:rsidRPr="00B748AB">
        <w:t xml:space="preserve"> </w:t>
      </w:r>
      <w:proofErr w:type="spellStart"/>
      <w:r w:rsidRPr="00B748AB">
        <w:t>aperey</w:t>
      </w:r>
      <w:proofErr w:type="spellEnd"/>
      <w:r w:rsidRPr="00B748AB">
        <w:t xml:space="preserve"> </w:t>
      </w:r>
      <w:proofErr w:type="spellStart"/>
      <w:r w:rsidRPr="00B748AB">
        <w:t>ajustesi</w:t>
      </w:r>
      <w:proofErr w:type="spellEnd"/>
      <w:r w:rsidRPr="00B748AB">
        <w:t xml:space="preserve">. Antibiyotik </w:t>
      </w:r>
      <w:proofErr w:type="spellStart"/>
      <w:r w:rsidRPr="00B748AB">
        <w:t>profilaksi</w:t>
      </w:r>
      <w:proofErr w:type="spellEnd"/>
      <w:r w:rsidRPr="00B748AB">
        <w:t xml:space="preserve"> rejimi, kalp rahatsızlığı yüksek ve orta dereceli risk kategorisine giren hastalarda tavsiye edilir. Bazı </w:t>
      </w:r>
      <w:proofErr w:type="spellStart"/>
      <w:r w:rsidRPr="00B748AB">
        <w:t>dental</w:t>
      </w:r>
      <w:proofErr w:type="spellEnd"/>
      <w:r w:rsidRPr="00B748AB">
        <w:t xml:space="preserve"> prosedürler sırasında oluşabilecek kanama göz önünde bulundurularak, her hasta için klinik değerlendirme ayrı ayrı yapılmalıdır. </w:t>
      </w:r>
    </w:p>
    <w:p w14:paraId="7D1CBEDA" w14:textId="77777777" w:rsidR="00C41642" w:rsidRDefault="00C41642" w:rsidP="00C41642">
      <w:pPr>
        <w:ind w:right="-851"/>
      </w:pPr>
    </w:p>
    <w:p w14:paraId="52D29DC4" w14:textId="77777777" w:rsidR="00C41642" w:rsidRDefault="00C41642" w:rsidP="00C41642">
      <w:pPr>
        <w:ind w:left="-567" w:right="-851"/>
      </w:pPr>
      <w:r w:rsidRPr="00776577">
        <w:rPr>
          <w:b/>
          <w:bCs/>
        </w:rPr>
        <w:t>7.3.Eklem protezleri</w:t>
      </w:r>
      <w:r w:rsidRPr="00B748AB">
        <w:t xml:space="preserve"> </w:t>
      </w:r>
    </w:p>
    <w:p w14:paraId="74FB49AF" w14:textId="77777777" w:rsidR="00C41642" w:rsidRDefault="00C41642" w:rsidP="00C41642">
      <w:pPr>
        <w:ind w:left="-567" w:right="-851"/>
      </w:pPr>
      <w:r w:rsidRPr="00B748AB">
        <w:t xml:space="preserve">Amerikan Ortopedik Cerrahlar Akademisinin (AAOS) tavsiyeleri doğrultusunda, ortopedik </w:t>
      </w:r>
      <w:proofErr w:type="spellStart"/>
      <w:r w:rsidRPr="00B748AB">
        <w:t>pin</w:t>
      </w:r>
      <w:proofErr w:type="spellEnd"/>
      <w:r w:rsidRPr="00B748AB">
        <w:t xml:space="preserve">, tabaka ve çivi taşıyan, ya da eklem protezi olan hastalarda antibiyotik </w:t>
      </w:r>
      <w:proofErr w:type="spellStart"/>
      <w:r w:rsidRPr="00B748AB">
        <w:t>profilaksisi</w:t>
      </w:r>
      <w:proofErr w:type="spellEnd"/>
      <w:r w:rsidRPr="00B748AB">
        <w:t xml:space="preserve"> genellikle gerekli </w:t>
      </w:r>
      <w:proofErr w:type="spellStart"/>
      <w:r w:rsidRPr="00B748AB">
        <w:t>değildir.Ancak</w:t>
      </w:r>
      <w:proofErr w:type="spellEnd"/>
      <w:r w:rsidRPr="00B748AB">
        <w:t xml:space="preserve">, bazı hastaların özel durumları nedeniyle </w:t>
      </w:r>
      <w:proofErr w:type="spellStart"/>
      <w:r w:rsidRPr="00B748AB">
        <w:t>premedike</w:t>
      </w:r>
      <w:proofErr w:type="spellEnd"/>
      <w:r w:rsidRPr="00B748AB">
        <w:t xml:space="preserve"> edilmeleri uygun olacaktır; eklem protezlerinin </w:t>
      </w:r>
      <w:proofErr w:type="spellStart"/>
      <w:r w:rsidRPr="00B748AB">
        <w:t>hematojen</w:t>
      </w:r>
      <w:proofErr w:type="spellEnd"/>
      <w:r w:rsidRPr="00B748AB">
        <w:t xml:space="preserve"> yolla </w:t>
      </w:r>
      <w:proofErr w:type="spellStart"/>
      <w:r w:rsidRPr="00B748AB">
        <w:t>enfekte</w:t>
      </w:r>
      <w:proofErr w:type="spellEnd"/>
      <w:r w:rsidRPr="00B748AB">
        <w:t xml:space="preserve"> olması ihtimali olan yüksek risk grubu hastalar şu şekilde sıralanabilir: </w:t>
      </w:r>
      <w:r w:rsidRPr="006D1956">
        <w:rPr>
          <w:b/>
          <w:bCs/>
        </w:rPr>
        <w:t xml:space="preserve">7.3.1.Immunokomprimize, veya </w:t>
      </w:r>
      <w:proofErr w:type="spellStart"/>
      <w:r w:rsidRPr="006D1956">
        <w:rPr>
          <w:b/>
          <w:bCs/>
        </w:rPr>
        <w:t>immunosuprese</w:t>
      </w:r>
      <w:proofErr w:type="spellEnd"/>
      <w:r w:rsidRPr="006D1956">
        <w:rPr>
          <w:b/>
          <w:bCs/>
        </w:rPr>
        <w:t xml:space="preserve"> hastalarda;</w:t>
      </w:r>
      <w:r>
        <w:t xml:space="preserve">                                                                                       </w:t>
      </w:r>
      <w:r w:rsidRPr="00B748AB">
        <w:t xml:space="preserve"> </w:t>
      </w:r>
      <w:r w:rsidRPr="00B748AB">
        <w:sym w:font="Symbol" w:char="F0B7"/>
      </w:r>
      <w:r w:rsidRPr="00B748AB">
        <w:t xml:space="preserve"> </w:t>
      </w:r>
      <w:proofErr w:type="spellStart"/>
      <w:r w:rsidRPr="00B748AB">
        <w:t>Emflamatuar</w:t>
      </w:r>
      <w:proofErr w:type="spellEnd"/>
      <w:r w:rsidRPr="00B748AB">
        <w:t xml:space="preserve"> </w:t>
      </w:r>
      <w:proofErr w:type="spellStart"/>
      <w:r w:rsidRPr="00B748AB">
        <w:t>atropati</w:t>
      </w:r>
      <w:proofErr w:type="spellEnd"/>
      <w:r w:rsidRPr="00B748AB">
        <w:t xml:space="preserve">, </w:t>
      </w:r>
      <w:proofErr w:type="spellStart"/>
      <w:r w:rsidRPr="00B748AB">
        <w:t>romatoid</w:t>
      </w:r>
      <w:proofErr w:type="spellEnd"/>
      <w:r w:rsidRPr="00B748AB">
        <w:t xml:space="preserve"> </w:t>
      </w:r>
      <w:proofErr w:type="spellStart"/>
      <w:r w:rsidRPr="00B748AB">
        <w:t>artrid</w:t>
      </w:r>
      <w:proofErr w:type="spellEnd"/>
      <w:r w:rsidRPr="00B748AB">
        <w:t xml:space="preserve">, sistemik </w:t>
      </w:r>
      <w:proofErr w:type="spellStart"/>
      <w:r w:rsidRPr="00B748AB">
        <w:t>lupus</w:t>
      </w:r>
      <w:proofErr w:type="spellEnd"/>
      <w:r w:rsidRPr="00B748AB">
        <w:t xml:space="preserve"> </w:t>
      </w:r>
      <w:proofErr w:type="spellStart"/>
      <w:r w:rsidRPr="00B748AB">
        <w:t>erithematos</w:t>
      </w:r>
      <w:proofErr w:type="spellEnd"/>
      <w:r w:rsidRPr="00B748AB">
        <w:t xml:space="preserve">; </w:t>
      </w:r>
      <w:r>
        <w:t xml:space="preserve">                                                                                    </w:t>
      </w:r>
      <w:r w:rsidRPr="00B748AB">
        <w:sym w:font="Symbol" w:char="F0B7"/>
      </w:r>
      <w:r w:rsidRPr="00B748AB">
        <w:t xml:space="preserve"> Hastalık, ilaç veya radyasyon nedeniyle oluşmuş </w:t>
      </w:r>
      <w:proofErr w:type="spellStart"/>
      <w:r w:rsidRPr="00B748AB">
        <w:t>immunosupresyon</w:t>
      </w:r>
      <w:proofErr w:type="spellEnd"/>
      <w:r w:rsidRPr="00B748AB">
        <w:t xml:space="preserve"> durumlarında </w:t>
      </w:r>
    </w:p>
    <w:p w14:paraId="6746A47A" w14:textId="77777777" w:rsidR="00C41642" w:rsidRDefault="00C41642" w:rsidP="00C41642">
      <w:pPr>
        <w:ind w:left="-567" w:right="-851"/>
      </w:pPr>
      <w:r w:rsidRPr="006D1956">
        <w:rPr>
          <w:b/>
          <w:bCs/>
        </w:rPr>
        <w:t>7.3.2.Diğer hastalar;</w:t>
      </w:r>
      <w:r w:rsidRPr="00B748AB">
        <w:t xml:space="preserve"> </w:t>
      </w:r>
      <w:r>
        <w:t xml:space="preserve">                                                                                                                                                             </w:t>
      </w:r>
      <w:r w:rsidRPr="00B748AB">
        <w:sym w:font="Symbol" w:char="F0B7"/>
      </w:r>
      <w:r w:rsidRPr="00B748AB">
        <w:t xml:space="preserve"> </w:t>
      </w:r>
      <w:proofErr w:type="spellStart"/>
      <w:r w:rsidRPr="00B748AB">
        <w:t>İnsulin</w:t>
      </w:r>
      <w:proofErr w:type="spellEnd"/>
      <w:r w:rsidRPr="00B748AB">
        <w:t xml:space="preserve"> bağımlı (tip 1) </w:t>
      </w:r>
      <w:proofErr w:type="spellStart"/>
      <w:r w:rsidRPr="00B748AB">
        <w:t>diabet</w:t>
      </w:r>
      <w:proofErr w:type="spellEnd"/>
      <w:r w:rsidRPr="00B748AB">
        <w:t xml:space="preserve">, -eklem protezi yerleştirildikten sonraki ilk iki yıl; </w:t>
      </w:r>
      <w:r>
        <w:t xml:space="preserve">                                                           </w:t>
      </w:r>
      <w:r w:rsidRPr="00B748AB">
        <w:sym w:font="Symbol" w:char="F0B7"/>
      </w:r>
      <w:r w:rsidRPr="00B748AB">
        <w:t xml:space="preserve"> Daha önce eklem protezi enfeksiyonu geçirmiş olanlar </w:t>
      </w:r>
      <w:r>
        <w:t xml:space="preserve">                                                                                         </w:t>
      </w:r>
      <w:r w:rsidRPr="00B748AB">
        <w:sym w:font="Symbol" w:char="F0B7"/>
      </w:r>
      <w:r w:rsidRPr="00B748AB">
        <w:t xml:space="preserve"> Yetersiz beslenenler, </w:t>
      </w:r>
      <w:r>
        <w:t xml:space="preserve">                                                                                                                                                        </w:t>
      </w:r>
      <w:r w:rsidRPr="00B748AB">
        <w:sym w:font="Symbol" w:char="F0B7"/>
      </w:r>
      <w:r w:rsidRPr="00B748AB">
        <w:t xml:space="preserve"> Hemofili hastalarında. </w:t>
      </w:r>
    </w:p>
    <w:p w14:paraId="1C20B75C" w14:textId="77777777" w:rsidR="00C41642" w:rsidRDefault="00C41642" w:rsidP="00C41642">
      <w:pPr>
        <w:ind w:left="-567" w:right="-851"/>
      </w:pPr>
    </w:p>
    <w:p w14:paraId="74764E97" w14:textId="53E43E00" w:rsidR="0058024D" w:rsidRDefault="00C41642" w:rsidP="00C41642">
      <w:pPr>
        <w:ind w:left="-567" w:right="-851"/>
      </w:pPr>
      <w:r w:rsidRPr="00B748AB">
        <w:t xml:space="preserve">Diş hekimliği uygulamaları sırasında, bakteriyel </w:t>
      </w:r>
      <w:proofErr w:type="spellStart"/>
      <w:r w:rsidRPr="00B748AB">
        <w:t>endokardit</w:t>
      </w:r>
      <w:proofErr w:type="spellEnd"/>
      <w:r w:rsidRPr="00B748AB">
        <w:t xml:space="preserve"> ya da </w:t>
      </w:r>
      <w:proofErr w:type="spellStart"/>
      <w:r w:rsidRPr="00B748AB">
        <w:t>metastazik</w:t>
      </w:r>
      <w:proofErr w:type="spellEnd"/>
      <w:r w:rsidRPr="00B748AB">
        <w:t xml:space="preserve"> </w:t>
      </w:r>
      <w:r>
        <w:t xml:space="preserve">enfeksiyon riski nedeniyle tavsiye edilen </w:t>
      </w:r>
      <w:proofErr w:type="spellStart"/>
      <w:r>
        <w:t>profilaktik</w:t>
      </w:r>
      <w:proofErr w:type="spellEnd"/>
      <w:r>
        <w:t xml:space="preserve"> antibiyotik kullanımı aşağıdaki tabloda yer almaktadır. </w:t>
      </w:r>
    </w:p>
    <w:tbl>
      <w:tblPr>
        <w:tblStyle w:val="TabloKlavuzu"/>
        <w:tblW w:w="10343" w:type="dxa"/>
        <w:tblInd w:w="-567" w:type="dxa"/>
        <w:tblLook w:val="04A0" w:firstRow="1" w:lastRow="0" w:firstColumn="1" w:lastColumn="0" w:noHBand="0" w:noVBand="1"/>
      </w:tblPr>
      <w:tblGrid>
        <w:gridCol w:w="3003"/>
        <w:gridCol w:w="1709"/>
        <w:gridCol w:w="5631"/>
      </w:tblGrid>
      <w:tr w:rsidR="00C41642" w14:paraId="6930DD39" w14:textId="77777777" w:rsidTr="007A7967">
        <w:tc>
          <w:tcPr>
            <w:tcW w:w="3003" w:type="dxa"/>
          </w:tcPr>
          <w:p w14:paraId="095F48FA" w14:textId="77777777" w:rsidR="00C41642" w:rsidRDefault="00C41642" w:rsidP="007A7967">
            <w:pPr>
              <w:ind w:right="-851"/>
            </w:pPr>
            <w:r>
              <w:t xml:space="preserve">Standart genel </w:t>
            </w:r>
            <w:proofErr w:type="spellStart"/>
            <w:r>
              <w:t>profilaksi</w:t>
            </w:r>
            <w:proofErr w:type="spellEnd"/>
            <w:r>
              <w:t xml:space="preserve"> </w:t>
            </w:r>
          </w:p>
          <w:p w14:paraId="277F664E" w14:textId="77777777" w:rsidR="00C41642" w:rsidRDefault="00C41642" w:rsidP="007A7967">
            <w:pPr>
              <w:ind w:right="-851"/>
            </w:pPr>
            <w:r>
              <w:t>(</w:t>
            </w:r>
            <w:proofErr w:type="gramStart"/>
            <w:r>
              <w:t>tek</w:t>
            </w:r>
            <w:proofErr w:type="gramEnd"/>
            <w:r>
              <w:t xml:space="preserve"> doz)</w:t>
            </w:r>
          </w:p>
        </w:tc>
        <w:tc>
          <w:tcPr>
            <w:tcW w:w="1709" w:type="dxa"/>
          </w:tcPr>
          <w:p w14:paraId="5D847CC0" w14:textId="77777777" w:rsidR="00C41642" w:rsidRDefault="00C41642" w:rsidP="007A7967">
            <w:pPr>
              <w:ind w:right="-851"/>
            </w:pPr>
            <w:proofErr w:type="spellStart"/>
            <w:r w:rsidRPr="00B748AB">
              <w:t>Amoxicillin</w:t>
            </w:r>
            <w:proofErr w:type="spellEnd"/>
          </w:p>
        </w:tc>
        <w:tc>
          <w:tcPr>
            <w:tcW w:w="5631" w:type="dxa"/>
          </w:tcPr>
          <w:p w14:paraId="3EB2B75A" w14:textId="77777777" w:rsidR="00C41642" w:rsidRDefault="00C41642" w:rsidP="007A7967">
            <w:pPr>
              <w:ind w:right="-851"/>
            </w:pPr>
            <w:r>
              <w:t>Erişkin: İşlemden 1 saat önce ağızdan 2,0g                                    Çocuk: İşlemden 1 saat önce ağızdan 50mg/kg</w:t>
            </w:r>
          </w:p>
        </w:tc>
      </w:tr>
      <w:tr w:rsidR="00C41642" w14:paraId="6BDD523D" w14:textId="77777777" w:rsidTr="007A7967">
        <w:tc>
          <w:tcPr>
            <w:tcW w:w="3003" w:type="dxa"/>
          </w:tcPr>
          <w:p w14:paraId="12A3B245" w14:textId="77777777" w:rsidR="00C41642" w:rsidRDefault="00C41642" w:rsidP="007A7967">
            <w:pPr>
              <w:ind w:right="-851"/>
            </w:pPr>
            <w:r>
              <w:t xml:space="preserve">Ağızdan ilaç alamayan hasta </w:t>
            </w:r>
          </w:p>
          <w:p w14:paraId="2CFABD63" w14:textId="77777777" w:rsidR="00C41642" w:rsidRDefault="00C41642" w:rsidP="007A7967">
            <w:pPr>
              <w:ind w:right="-851"/>
            </w:pPr>
            <w:r>
              <w:t>(</w:t>
            </w:r>
            <w:proofErr w:type="gramStart"/>
            <w:r>
              <w:t>tek</w:t>
            </w:r>
            <w:proofErr w:type="gramEnd"/>
            <w:r>
              <w:t xml:space="preserve"> doz)</w:t>
            </w:r>
          </w:p>
        </w:tc>
        <w:tc>
          <w:tcPr>
            <w:tcW w:w="1709" w:type="dxa"/>
          </w:tcPr>
          <w:p w14:paraId="2A403AE9" w14:textId="77777777" w:rsidR="00C41642" w:rsidRDefault="00C41642" w:rsidP="007A7967">
            <w:pPr>
              <w:ind w:right="-851"/>
            </w:pPr>
            <w:proofErr w:type="spellStart"/>
            <w:r>
              <w:t>Ampicillin</w:t>
            </w:r>
            <w:proofErr w:type="spellEnd"/>
          </w:p>
        </w:tc>
        <w:tc>
          <w:tcPr>
            <w:tcW w:w="5631" w:type="dxa"/>
          </w:tcPr>
          <w:p w14:paraId="7D20BC1B" w14:textId="77777777" w:rsidR="00C41642" w:rsidRDefault="00C41642" w:rsidP="007A7967">
            <w:pPr>
              <w:ind w:right="-851"/>
            </w:pPr>
            <w:r>
              <w:t>Erişkin: İşlemden 30 dakika önce, IM veya IV 2,0g                           Çocuk: İşlemden 30 dakika önce IM veya IV 50mg/kg</w:t>
            </w:r>
          </w:p>
        </w:tc>
      </w:tr>
      <w:tr w:rsidR="00C41642" w14:paraId="4A40906B" w14:textId="77777777" w:rsidTr="007A7967">
        <w:tc>
          <w:tcPr>
            <w:tcW w:w="3003" w:type="dxa"/>
          </w:tcPr>
          <w:p w14:paraId="24A8E6DF" w14:textId="77777777" w:rsidR="00C41642" w:rsidRDefault="00C41642" w:rsidP="007A7967">
            <w:pPr>
              <w:ind w:right="-851"/>
            </w:pPr>
            <w:proofErr w:type="spellStart"/>
            <w:r>
              <w:t>Penicillin’e</w:t>
            </w:r>
            <w:proofErr w:type="spellEnd"/>
            <w:r>
              <w:t xml:space="preserve"> </w:t>
            </w:r>
            <w:proofErr w:type="spellStart"/>
            <w:r>
              <w:t>allerjik</w:t>
            </w:r>
            <w:proofErr w:type="spellEnd"/>
            <w:r>
              <w:t xml:space="preserve"> hasta </w:t>
            </w:r>
          </w:p>
          <w:p w14:paraId="7EADC476" w14:textId="77777777" w:rsidR="00C41642" w:rsidRDefault="00C41642" w:rsidP="007A7967">
            <w:pPr>
              <w:ind w:right="-851"/>
            </w:pPr>
            <w:r>
              <w:t>(</w:t>
            </w:r>
            <w:proofErr w:type="gramStart"/>
            <w:r>
              <w:t>tek</w:t>
            </w:r>
            <w:proofErr w:type="gramEnd"/>
            <w:r>
              <w:t xml:space="preserve"> doz) </w:t>
            </w:r>
            <w:proofErr w:type="spellStart"/>
            <w:r>
              <w:t>Penicillin’e</w:t>
            </w:r>
            <w:proofErr w:type="spellEnd"/>
            <w:r>
              <w:t xml:space="preserve"> alerjik</w:t>
            </w:r>
          </w:p>
          <w:p w14:paraId="6B56DFB2" w14:textId="77777777" w:rsidR="00C41642" w:rsidRDefault="00C41642" w:rsidP="007A7967">
            <w:pPr>
              <w:ind w:right="-851"/>
            </w:pPr>
            <w:r>
              <w:t xml:space="preserve"> </w:t>
            </w:r>
            <w:proofErr w:type="gramStart"/>
            <w:r>
              <w:t>ve</w:t>
            </w:r>
            <w:proofErr w:type="gramEnd"/>
            <w:r>
              <w:t xml:space="preserve"> ağızdan ilaç alamayan</w:t>
            </w:r>
          </w:p>
          <w:p w14:paraId="7ED0A12D" w14:textId="77777777" w:rsidR="00C41642" w:rsidRDefault="00C41642" w:rsidP="007A7967">
            <w:pPr>
              <w:ind w:right="-851"/>
            </w:pPr>
            <w:r>
              <w:t xml:space="preserve"> </w:t>
            </w:r>
            <w:proofErr w:type="gramStart"/>
            <w:r>
              <w:t>hasta</w:t>
            </w:r>
            <w:proofErr w:type="gramEnd"/>
            <w:r>
              <w:t xml:space="preserve"> (tek doz</w:t>
            </w:r>
          </w:p>
        </w:tc>
        <w:tc>
          <w:tcPr>
            <w:tcW w:w="1709" w:type="dxa"/>
          </w:tcPr>
          <w:p w14:paraId="24C442BF" w14:textId="77777777" w:rsidR="00C41642" w:rsidRDefault="00C41642" w:rsidP="007A7967">
            <w:pPr>
              <w:ind w:right="-851"/>
            </w:pPr>
            <w:proofErr w:type="spellStart"/>
            <w:r>
              <w:t>Clindamycin</w:t>
            </w:r>
            <w:proofErr w:type="spellEnd"/>
          </w:p>
          <w:p w14:paraId="1841558F" w14:textId="77777777" w:rsidR="00C41642" w:rsidRDefault="00C41642" w:rsidP="007A7967">
            <w:pPr>
              <w:ind w:right="-851"/>
            </w:pPr>
            <w:r>
              <w:t xml:space="preserve"> Veya </w:t>
            </w:r>
          </w:p>
          <w:p w14:paraId="1D7BFCF5" w14:textId="77777777" w:rsidR="00C41642" w:rsidRDefault="00C41642" w:rsidP="007A7967">
            <w:pPr>
              <w:ind w:right="-851"/>
            </w:pPr>
            <w:proofErr w:type="spellStart"/>
            <w:proofErr w:type="gramStart"/>
            <w:r>
              <w:t>Cephalexin</w:t>
            </w:r>
            <w:proofErr w:type="spellEnd"/>
            <w:r>
              <w:t>(</w:t>
            </w:r>
            <w:proofErr w:type="gramEnd"/>
            <w:r>
              <w:t>**)</w:t>
            </w:r>
          </w:p>
          <w:p w14:paraId="38A40AB6" w14:textId="77777777" w:rsidR="00C41642" w:rsidRDefault="00C41642" w:rsidP="007A7967">
            <w:pPr>
              <w:ind w:right="-851"/>
            </w:pPr>
            <w:r>
              <w:t xml:space="preserve"> Veya</w:t>
            </w:r>
          </w:p>
          <w:p w14:paraId="083BBB71" w14:textId="77777777" w:rsidR="00C41642" w:rsidRDefault="00C41642" w:rsidP="007A7967">
            <w:pPr>
              <w:ind w:right="-851"/>
            </w:pPr>
            <w:r>
              <w:t xml:space="preserve"> </w:t>
            </w:r>
            <w:proofErr w:type="spellStart"/>
            <w:r>
              <w:t>Cefadroxil</w:t>
            </w:r>
            <w:proofErr w:type="spellEnd"/>
            <w:r>
              <w:t xml:space="preserve"> </w:t>
            </w:r>
          </w:p>
          <w:p w14:paraId="769290ED" w14:textId="77777777" w:rsidR="00C41642" w:rsidRDefault="00C41642" w:rsidP="007A7967">
            <w:pPr>
              <w:ind w:right="-851"/>
            </w:pPr>
            <w:r>
              <w:t xml:space="preserve">Veya </w:t>
            </w:r>
          </w:p>
          <w:p w14:paraId="6FCEBABF" w14:textId="77777777" w:rsidR="00C41642" w:rsidRDefault="00C41642" w:rsidP="007A7967">
            <w:pPr>
              <w:ind w:right="-851"/>
            </w:pPr>
            <w:proofErr w:type="spellStart"/>
            <w:r>
              <w:t>Azithromycin</w:t>
            </w:r>
            <w:proofErr w:type="spellEnd"/>
            <w:r>
              <w:t xml:space="preserve"> </w:t>
            </w:r>
          </w:p>
          <w:p w14:paraId="68DF2BE4" w14:textId="77777777" w:rsidR="00C41642" w:rsidRDefault="00C41642" w:rsidP="007A7967">
            <w:pPr>
              <w:ind w:right="-851"/>
            </w:pPr>
            <w:proofErr w:type="gramStart"/>
            <w:r>
              <w:t>veya</w:t>
            </w:r>
            <w:proofErr w:type="gramEnd"/>
            <w:r>
              <w:t xml:space="preserve"> </w:t>
            </w:r>
          </w:p>
          <w:p w14:paraId="54A3C96E" w14:textId="77777777" w:rsidR="00C41642" w:rsidRDefault="00C41642" w:rsidP="007A7967">
            <w:pPr>
              <w:ind w:right="-851"/>
            </w:pPr>
            <w:proofErr w:type="spellStart"/>
            <w:r>
              <w:t>Clarithromycin</w:t>
            </w:r>
            <w:proofErr w:type="spellEnd"/>
          </w:p>
          <w:p w14:paraId="2A73679D" w14:textId="77777777" w:rsidR="00C41642" w:rsidRDefault="00C41642" w:rsidP="007A7967">
            <w:pPr>
              <w:ind w:right="-851"/>
            </w:pPr>
            <w:proofErr w:type="spellStart"/>
            <w:r>
              <w:t>Clindamycin</w:t>
            </w:r>
            <w:proofErr w:type="spellEnd"/>
            <w:r>
              <w:t xml:space="preserve"> </w:t>
            </w:r>
          </w:p>
          <w:p w14:paraId="285AC608" w14:textId="77777777" w:rsidR="00C41642" w:rsidRDefault="00C41642" w:rsidP="007A7967">
            <w:pPr>
              <w:ind w:right="-851"/>
            </w:pPr>
            <w:r>
              <w:t xml:space="preserve">Veya </w:t>
            </w:r>
          </w:p>
          <w:p w14:paraId="3D6BEC22" w14:textId="77777777" w:rsidR="00C41642" w:rsidRDefault="00C41642" w:rsidP="007A7967">
            <w:pPr>
              <w:ind w:right="-851"/>
            </w:pPr>
            <w:proofErr w:type="spellStart"/>
            <w:proofErr w:type="gramStart"/>
            <w:r>
              <w:t>Cefazolin</w:t>
            </w:r>
            <w:proofErr w:type="spellEnd"/>
            <w:r>
              <w:t>(</w:t>
            </w:r>
            <w:proofErr w:type="gramEnd"/>
            <w:r>
              <w:t>**)</w:t>
            </w:r>
          </w:p>
          <w:p w14:paraId="704EBC46" w14:textId="77777777" w:rsidR="00C41642" w:rsidRDefault="00C41642" w:rsidP="007A7967">
            <w:pPr>
              <w:ind w:right="-851"/>
            </w:pPr>
          </w:p>
        </w:tc>
        <w:tc>
          <w:tcPr>
            <w:tcW w:w="5631" w:type="dxa"/>
          </w:tcPr>
          <w:p w14:paraId="1799C72A" w14:textId="77777777" w:rsidR="00C41642" w:rsidRDefault="00C41642" w:rsidP="007A7967">
            <w:pPr>
              <w:ind w:right="-851"/>
            </w:pPr>
          </w:p>
          <w:p w14:paraId="017A41F2" w14:textId="77777777" w:rsidR="00C41642" w:rsidRDefault="00C41642" w:rsidP="007A7967">
            <w:pPr>
              <w:ind w:right="-851"/>
            </w:pPr>
            <w:r>
              <w:t xml:space="preserve">Erişkin: İşlemden 1 saat önce ağızdan 600mg                                    Çocuk: İşlemden 1 saat önce ağızdan 20mg/kg                               Erişkin: İşlemden 1 saat önce ağızdan 2,0g                                                     Çocuk: İşlemden 1 saat önce ağızdan 50mg/kg                                   Erişkin: İşlemden 1 saat önce ağızdan 500mg                                                      Çocuk: İşlemden 1 saat önce ağızdan 15mg/kg                               Erişkin: İşlemden 30 dakika önce IV 600mg                                    Çocuk: İşlemden 30 dakika önce IV 20mg/kg                                                            </w:t>
            </w:r>
            <w:proofErr w:type="spellStart"/>
            <w:r>
              <w:t>Erişkin:İşlemden</w:t>
            </w:r>
            <w:proofErr w:type="spellEnd"/>
            <w:r>
              <w:t xml:space="preserve"> 30dakika önce IM veya IV 1,0g                                  Çocuk: İşlemden 30 dakika önce IM veya IV 25mg/kg</w:t>
            </w:r>
          </w:p>
        </w:tc>
      </w:tr>
    </w:tbl>
    <w:p w14:paraId="261F02A6" w14:textId="6F8290BC" w:rsidR="00C41642" w:rsidRDefault="00C41642" w:rsidP="0058024D">
      <w:pPr>
        <w:ind w:left="-567" w:right="-851"/>
      </w:pPr>
      <w:r w:rsidRPr="00B748AB">
        <w:t xml:space="preserve">*Total çocuk dozu erişkin dozunu aşmamalıdır. </w:t>
      </w:r>
      <w:r>
        <w:t xml:space="preserve">                                                                                                  </w:t>
      </w:r>
      <w:r w:rsidRPr="00B748AB">
        <w:t>**</w:t>
      </w:r>
      <w:proofErr w:type="spellStart"/>
      <w:r w:rsidRPr="00B748AB">
        <w:t>Peniciline</w:t>
      </w:r>
      <w:proofErr w:type="spellEnd"/>
      <w:r w:rsidRPr="00B748AB">
        <w:t xml:space="preserve"> ani-tip </w:t>
      </w:r>
      <w:proofErr w:type="spellStart"/>
      <w:r w:rsidRPr="00B748AB">
        <w:t>hipersensitivite</w:t>
      </w:r>
      <w:proofErr w:type="spellEnd"/>
      <w:r w:rsidRPr="00B748AB">
        <w:t xml:space="preserve"> reaksiyonu (</w:t>
      </w:r>
      <w:proofErr w:type="spellStart"/>
      <w:r w:rsidRPr="00B748AB">
        <w:t>urtiker</w:t>
      </w:r>
      <w:proofErr w:type="spellEnd"/>
      <w:r w:rsidRPr="00B748AB">
        <w:t xml:space="preserve">, </w:t>
      </w:r>
      <w:proofErr w:type="spellStart"/>
      <w:r w:rsidRPr="00B748AB">
        <w:t>anjio</w:t>
      </w:r>
      <w:proofErr w:type="spellEnd"/>
      <w:r w:rsidRPr="00B748AB">
        <w:t xml:space="preserve">-ödem, </w:t>
      </w:r>
      <w:proofErr w:type="spellStart"/>
      <w:r w:rsidRPr="00B748AB">
        <w:t>anaflaksi</w:t>
      </w:r>
      <w:proofErr w:type="spellEnd"/>
      <w:r w:rsidRPr="00B748AB">
        <w:t xml:space="preserve">) olan kişilerde </w:t>
      </w:r>
      <w:proofErr w:type="spellStart"/>
      <w:r w:rsidRPr="00B748AB">
        <w:t>cephalosporinler</w:t>
      </w:r>
      <w:proofErr w:type="spellEnd"/>
      <w:r w:rsidRPr="00B748AB">
        <w:t xml:space="preserve"> kullanılmamalıdır. </w:t>
      </w:r>
      <w:r>
        <w:t xml:space="preserve">                                                                                                                                </w:t>
      </w:r>
      <w:r w:rsidRPr="00B748AB">
        <w:t xml:space="preserve">***Bu program Amerikan Kalp Birliği (AHA), Amerikan </w:t>
      </w:r>
      <w:proofErr w:type="spellStart"/>
      <w:r w:rsidRPr="00B748AB">
        <w:t>Dişhekimleri</w:t>
      </w:r>
      <w:proofErr w:type="spellEnd"/>
      <w:r w:rsidRPr="00B748AB">
        <w:t xml:space="preserve"> Birliği (ADA) ve Amerikan</w:t>
      </w:r>
      <w:r w:rsidR="0058024D">
        <w:t xml:space="preserve"> </w:t>
      </w:r>
      <w:r w:rsidRPr="00B748AB">
        <w:t xml:space="preserve">Ortopedik Cerrahlar Akademisi’ </w:t>
      </w:r>
      <w:proofErr w:type="spellStart"/>
      <w:r w:rsidRPr="00B748AB">
        <w:t>nin</w:t>
      </w:r>
      <w:proofErr w:type="spellEnd"/>
      <w:r w:rsidRPr="00B748AB">
        <w:t xml:space="preserve"> (AAOS) tavsiye ve uyarıları doğrultusunda hazırlanmıştır.</w:t>
      </w:r>
      <w:r>
        <w:t xml:space="preserve">                         </w:t>
      </w:r>
      <w:r w:rsidRPr="00B748AB">
        <w:t xml:space="preserve"> </w:t>
      </w:r>
      <w:r w:rsidRPr="00B748AB">
        <w:lastRenderedPageBreak/>
        <w:t xml:space="preserve">Gerek bakteriyel </w:t>
      </w:r>
      <w:proofErr w:type="spellStart"/>
      <w:proofErr w:type="gramStart"/>
      <w:r w:rsidRPr="00B748AB">
        <w:t>endokardit</w:t>
      </w:r>
      <w:proofErr w:type="spellEnd"/>
      <w:r w:rsidRPr="00B748AB">
        <w:t>,</w:t>
      </w:r>
      <w:proofErr w:type="gramEnd"/>
      <w:r w:rsidRPr="00B748AB">
        <w:t xml:space="preserve"> gerekse eklem protezlerinde </w:t>
      </w:r>
      <w:proofErr w:type="spellStart"/>
      <w:r w:rsidRPr="00B748AB">
        <w:t>metastazik</w:t>
      </w:r>
      <w:proofErr w:type="spellEnd"/>
      <w:r w:rsidRPr="00B748AB">
        <w:t xml:space="preserve"> enfeksiyon riski taşıyan hastalar yukarıda sıralanan tavsiyeler doğrultusunda </w:t>
      </w:r>
      <w:proofErr w:type="spellStart"/>
      <w:r w:rsidRPr="00B748AB">
        <w:t>premedike</w:t>
      </w:r>
      <w:proofErr w:type="spellEnd"/>
      <w:r w:rsidRPr="00B748AB">
        <w:t xml:space="preserve"> edilmelidirler. Ayrıca bazı küçük hatırlatmaların yararı </w:t>
      </w:r>
      <w:proofErr w:type="gramStart"/>
      <w:r w:rsidRPr="00B748AB">
        <w:t xml:space="preserve">olabilecektir: </w:t>
      </w:r>
      <w:r>
        <w:t xml:space="preserve">  </w:t>
      </w:r>
      <w:proofErr w:type="gramEnd"/>
      <w:r>
        <w:t xml:space="preserve">                                                                                                                                                                                                               </w:t>
      </w:r>
      <w:r w:rsidRPr="00B748AB">
        <w:sym w:font="Symbol" w:char="F0B7"/>
      </w:r>
      <w:r w:rsidRPr="00B748AB">
        <w:t xml:space="preserve"> </w:t>
      </w:r>
      <w:proofErr w:type="spellStart"/>
      <w:r w:rsidRPr="00B748AB">
        <w:t>Dental</w:t>
      </w:r>
      <w:proofErr w:type="spellEnd"/>
      <w:r w:rsidRPr="00B748AB">
        <w:t xml:space="preserve"> prosedürden hemen önce uygulanacak antiseptik ağız gargaraları, çalışma sırasında oluşacak </w:t>
      </w:r>
      <w:proofErr w:type="spellStart"/>
      <w:r w:rsidRPr="00B748AB">
        <w:t>bakteriyemi</w:t>
      </w:r>
      <w:proofErr w:type="spellEnd"/>
      <w:r w:rsidRPr="00B748AB">
        <w:t xml:space="preserve"> </w:t>
      </w:r>
      <w:proofErr w:type="spellStart"/>
      <w:r w:rsidRPr="00B748AB">
        <w:t>insidansını</w:t>
      </w:r>
      <w:proofErr w:type="spellEnd"/>
      <w:r w:rsidRPr="00B748AB">
        <w:t xml:space="preserve"> ve boyutunu azaltır. Prosedürden hemen önce, hastanın ağzı </w:t>
      </w:r>
      <w:proofErr w:type="spellStart"/>
      <w:r w:rsidRPr="00B748AB">
        <w:t>klorheksidin</w:t>
      </w:r>
      <w:proofErr w:type="spellEnd"/>
      <w:r w:rsidRPr="00B748AB">
        <w:t xml:space="preserve"> veya </w:t>
      </w:r>
      <w:proofErr w:type="spellStart"/>
      <w:r w:rsidRPr="00B748AB">
        <w:t>povidon-iodine</w:t>
      </w:r>
      <w:proofErr w:type="spellEnd"/>
      <w:r w:rsidRPr="00B748AB">
        <w:t xml:space="preserve"> gargara ile 30 saniye süreyle çalkalatılabilir. Dirençli </w:t>
      </w:r>
      <w:proofErr w:type="spellStart"/>
      <w:r w:rsidRPr="00B748AB">
        <w:t>suşların</w:t>
      </w:r>
      <w:proofErr w:type="spellEnd"/>
      <w:r w:rsidRPr="00B748AB">
        <w:t xml:space="preserve"> oluşabileceği düşüncesiyle bu uygulama çok sık ve uzun süreli yapılmamalıdır. </w:t>
      </w:r>
      <w:r>
        <w:t xml:space="preserve"> </w:t>
      </w:r>
    </w:p>
    <w:p w14:paraId="0EB57306" w14:textId="77777777" w:rsidR="00C41642" w:rsidRDefault="00C41642" w:rsidP="00C41642">
      <w:pPr>
        <w:ind w:left="-567" w:right="-851"/>
        <w:jc w:val="both"/>
      </w:pPr>
      <w:r w:rsidRPr="00B748AB">
        <w:sym w:font="Symbol" w:char="F0B7"/>
      </w:r>
      <w:r w:rsidRPr="00B748AB">
        <w:t xml:space="preserve"> Hastada birkaç seans çalışılacaksa, dirençli bakteri oluşum potansiyelini azaltmak ve ağızın normal florasını temin etmek amacıyla randevular arası süre ayarlanmalıdır. Ancak seans sayısını asgaride tutmaya çalışmak uygun olacaktır. </w:t>
      </w:r>
    </w:p>
    <w:p w14:paraId="620A630D" w14:textId="77777777" w:rsidR="00C41642" w:rsidRDefault="00C41642" w:rsidP="00C41642">
      <w:pPr>
        <w:ind w:left="-567" w:right="-851"/>
        <w:jc w:val="both"/>
      </w:pPr>
      <w:r>
        <w:t xml:space="preserve">                                                                                                                                                                                                                      </w:t>
      </w:r>
      <w:r w:rsidRPr="00B748AB">
        <w:sym w:font="Symbol" w:char="F0B7"/>
      </w:r>
      <w:r w:rsidRPr="00B748AB">
        <w:t xml:space="preserve"> Bazı </w:t>
      </w:r>
      <w:proofErr w:type="spellStart"/>
      <w:r w:rsidRPr="00B748AB">
        <w:t>dental</w:t>
      </w:r>
      <w:proofErr w:type="spellEnd"/>
      <w:r w:rsidRPr="00B748AB">
        <w:t xml:space="preserve"> prosedürlerde, beklenmeyen kanamalar oluşabilir. Hayvan deneylerinde elde edilen bilgiler, bu gibi durumlarda, işlemden hemen sonra, iki saat içerisinde antibiyotik verilmesinin, etkin </w:t>
      </w:r>
      <w:proofErr w:type="spellStart"/>
      <w:r w:rsidRPr="00B748AB">
        <w:t>profilaksi</w:t>
      </w:r>
      <w:proofErr w:type="spellEnd"/>
      <w:r w:rsidRPr="00B748AB">
        <w:t xml:space="preserve"> sağladığını ortaya koymuştur. Dolayısıyla, önceden </w:t>
      </w:r>
      <w:proofErr w:type="spellStart"/>
      <w:r w:rsidRPr="00B748AB">
        <w:t>premedike</w:t>
      </w:r>
      <w:proofErr w:type="spellEnd"/>
      <w:r w:rsidRPr="00B748AB">
        <w:t xml:space="preserve"> edilmemiş risk grubu hastalarda, </w:t>
      </w:r>
      <w:proofErr w:type="spellStart"/>
      <w:r w:rsidRPr="00B748AB">
        <w:t>dental</w:t>
      </w:r>
      <w:proofErr w:type="spellEnd"/>
      <w:r w:rsidRPr="00B748AB">
        <w:t xml:space="preserve"> işlem sırasında beklenmeyen bir kanama görülmesi durumunda, iki saat içerisinde antibiyotik verilmesi uygun olacaktır.</w:t>
      </w:r>
    </w:p>
    <w:p w14:paraId="04CE8D47" w14:textId="77777777" w:rsidR="0058024D" w:rsidRDefault="00C41642" w:rsidP="0058024D">
      <w:pPr>
        <w:ind w:left="-567" w:right="-851"/>
        <w:jc w:val="both"/>
      </w:pPr>
      <w:r>
        <w:t xml:space="preserve">                                                                                                                                                                                </w:t>
      </w:r>
      <w:r w:rsidRPr="00B748AB">
        <w:t xml:space="preserve"> </w:t>
      </w:r>
      <w:r w:rsidRPr="00B748AB">
        <w:sym w:font="Symbol" w:char="F0B7"/>
      </w:r>
      <w:r w:rsidRPr="00B748AB">
        <w:t xml:space="preserve"> Özel durumlarda herhangi bir </w:t>
      </w:r>
      <w:proofErr w:type="spellStart"/>
      <w:r w:rsidRPr="00B748AB">
        <w:t>tereddüte</w:t>
      </w:r>
      <w:proofErr w:type="spellEnd"/>
      <w:r w:rsidRPr="00B748AB">
        <w:t xml:space="preserve"> yer vermemek amacıyla, hastanın hekimi ile diyalog kurup konuşmak tavsiye edilir</w:t>
      </w:r>
      <w:r w:rsidR="0058024D">
        <w:t>.</w:t>
      </w:r>
    </w:p>
    <w:p w14:paraId="26EB2D8B" w14:textId="6A01F19A" w:rsidR="00C41642" w:rsidRDefault="0058024D" w:rsidP="0058024D">
      <w:pPr>
        <w:ind w:left="-567" w:right="-851"/>
        <w:jc w:val="both"/>
      </w:pPr>
      <w:r w:rsidRPr="00B748AB">
        <w:sym w:font="Symbol" w:char="F0B7"/>
      </w:r>
      <w:r w:rsidRPr="00B748AB">
        <w:t xml:space="preserve"> </w:t>
      </w:r>
      <w:r w:rsidR="00C41642" w:rsidRPr="00B748AB">
        <w:t xml:space="preserve">Geçici </w:t>
      </w:r>
      <w:proofErr w:type="spellStart"/>
      <w:r w:rsidR="00C41642" w:rsidRPr="00B748AB">
        <w:t>bakteriyemi</w:t>
      </w:r>
      <w:proofErr w:type="spellEnd"/>
      <w:r w:rsidR="00C41642" w:rsidRPr="00B748AB">
        <w:t>, diş</w:t>
      </w:r>
      <w:r w:rsidR="00C41642">
        <w:t xml:space="preserve"> </w:t>
      </w:r>
      <w:r w:rsidR="00C41642" w:rsidRPr="00B748AB">
        <w:t xml:space="preserve">hekimliği uygulamalarının pek çoğunda kaçınılmaz olarak karşılaşılan bir tablodur. Bu durumun ciddi sorunlar yaratabileceği risk taşıyan hasta grupları, genellikle dikkatli bir </w:t>
      </w:r>
      <w:proofErr w:type="spellStart"/>
      <w:r w:rsidR="00C41642" w:rsidRPr="00B748AB">
        <w:t>anamnez</w:t>
      </w:r>
      <w:proofErr w:type="spellEnd"/>
      <w:r w:rsidR="00C41642" w:rsidRPr="00B748AB">
        <w:t xml:space="preserve"> taramasında belirlenebilir. Bakteriyel </w:t>
      </w:r>
      <w:proofErr w:type="spellStart"/>
      <w:r w:rsidR="00C41642" w:rsidRPr="00B748AB">
        <w:t>endokardit</w:t>
      </w:r>
      <w:proofErr w:type="spellEnd"/>
      <w:r w:rsidR="00C41642" w:rsidRPr="00B748AB">
        <w:t xml:space="preserve"> veya </w:t>
      </w:r>
      <w:proofErr w:type="spellStart"/>
      <w:r w:rsidR="00C41642" w:rsidRPr="00B748AB">
        <w:t>metastazik</w:t>
      </w:r>
      <w:proofErr w:type="spellEnd"/>
      <w:r w:rsidR="00C41642" w:rsidRPr="00B748AB">
        <w:t xml:space="preserve"> enfeksiyon riski olduğu düşünülen olgularda uygun </w:t>
      </w:r>
      <w:proofErr w:type="spellStart"/>
      <w:r w:rsidR="00C41642" w:rsidRPr="00B748AB">
        <w:t>premedikasyon</w:t>
      </w:r>
      <w:proofErr w:type="spellEnd"/>
      <w:r w:rsidR="00C41642" w:rsidRPr="00B748AB">
        <w:t xml:space="preserve"> ciddi sorunların önlenmesi bakımından önemli bir yaklaşımdır. </w:t>
      </w:r>
    </w:p>
    <w:p w14:paraId="465D7CBE" w14:textId="77777777" w:rsidR="0058024D" w:rsidRDefault="0058024D" w:rsidP="00C41642">
      <w:pPr>
        <w:ind w:left="-567" w:right="-851"/>
        <w:jc w:val="both"/>
      </w:pPr>
    </w:p>
    <w:p w14:paraId="369390BA" w14:textId="679E7E3B" w:rsidR="00C41642" w:rsidRDefault="00C41642" w:rsidP="00C41642">
      <w:pPr>
        <w:ind w:left="-567" w:right="-851"/>
        <w:jc w:val="both"/>
      </w:pPr>
      <w:r w:rsidRPr="00B748AB">
        <w:t xml:space="preserve">Gerek bakteriyel </w:t>
      </w:r>
      <w:proofErr w:type="spellStart"/>
      <w:r w:rsidRPr="00B748AB">
        <w:t>endokardit</w:t>
      </w:r>
      <w:proofErr w:type="spellEnd"/>
      <w:r w:rsidRPr="00B748AB">
        <w:t xml:space="preserve"> ve gerekse eklem protezi enfeksiyonu riski taşıyan hastalarda </w:t>
      </w:r>
      <w:proofErr w:type="spellStart"/>
      <w:r w:rsidRPr="00B748AB">
        <w:t>profilaktik</w:t>
      </w:r>
      <w:proofErr w:type="spellEnd"/>
      <w:r w:rsidRPr="00B748AB">
        <w:t xml:space="preserve"> antibiyotik</w:t>
      </w:r>
      <w:r>
        <w:t xml:space="preserve"> </w:t>
      </w:r>
      <w:r w:rsidRPr="00B748AB">
        <w:t xml:space="preserve">kullanımı konusunda, zaman zaman literatürde değişik görüşlere rastlamak mümkündür. Risk grubu hastalarda </w:t>
      </w:r>
      <w:proofErr w:type="spellStart"/>
      <w:r w:rsidRPr="00B748AB">
        <w:t>profilaktik</w:t>
      </w:r>
      <w:proofErr w:type="spellEnd"/>
      <w:r w:rsidRPr="00B748AB">
        <w:t xml:space="preserve"> </w:t>
      </w:r>
      <w:proofErr w:type="spellStart"/>
      <w:r w:rsidRPr="00B748AB">
        <w:t>premedikasyonun</w:t>
      </w:r>
      <w:proofErr w:type="spellEnd"/>
      <w:r w:rsidRPr="00B748AB">
        <w:t xml:space="preserve"> gerekliliği ve koruma etkinliğini tartışan yayınlarda farklı değerlendirmeler öne sürülebilmektedir. Ancak konunun hayati tehlike arz</w:t>
      </w:r>
      <w:r>
        <w:t xml:space="preserve"> </w:t>
      </w:r>
      <w:r w:rsidRPr="00B748AB">
        <w:t xml:space="preserve">edebilmesi nedeniyle, her türlü tartışmayı giderebilecek geniş çaplı kıyaslamalı deneyler yapılması söz konusu olamamaktadır. Risk grubu hastalarda </w:t>
      </w:r>
      <w:proofErr w:type="spellStart"/>
      <w:r w:rsidRPr="00B748AB">
        <w:t>premedikasyon</w:t>
      </w:r>
      <w:proofErr w:type="spellEnd"/>
      <w:r w:rsidRPr="00B748AB">
        <w:t xml:space="preserve"> yapılmadan cerrahi girişimde bulunup sonuçlarını gözlemek ve böylelikle kesin yargılara ulaşmak imkansızdır. Dolayısıyla, diş hekimliği pratiğinde hukuki ve etik hekim sorumluluğu, uluslararası kuruluşlarca belirlenip yayınlanan standartlara uymak gerekliliğini vurgulamaktadır. </w:t>
      </w:r>
    </w:p>
    <w:p w14:paraId="5624079C" w14:textId="77777777" w:rsidR="00C41642" w:rsidRDefault="00C41642" w:rsidP="00C41642">
      <w:pPr>
        <w:ind w:left="-567" w:right="-851"/>
      </w:pPr>
    </w:p>
    <w:p w14:paraId="3F44D5EC" w14:textId="77777777" w:rsidR="00C41642" w:rsidRPr="00B748AB" w:rsidRDefault="00C41642" w:rsidP="00C41642">
      <w:pPr>
        <w:ind w:left="-567" w:right="-851"/>
      </w:pPr>
    </w:p>
    <w:p w14:paraId="4ECF87F0" w14:textId="77777777" w:rsidR="00C41642" w:rsidRPr="00B748AB" w:rsidRDefault="00C41642" w:rsidP="00C41642">
      <w:pPr>
        <w:ind w:left="-567" w:right="-851"/>
      </w:pPr>
    </w:p>
    <w:p w14:paraId="0A9EEDCA" w14:textId="103C1FDA" w:rsidR="006F3924" w:rsidRDefault="006F3924"/>
    <w:p w14:paraId="6D9EA4AA" w14:textId="77777777" w:rsidR="00183AEF" w:rsidRDefault="00183AEF">
      <w:bookmarkStart w:id="0" w:name="_GoBack"/>
      <w:bookmarkEnd w:id="0"/>
    </w:p>
    <w:sectPr w:rsidR="00183AE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627E" w14:textId="77777777" w:rsidR="00F00A6C" w:rsidRDefault="00F00A6C" w:rsidP="00C41642">
      <w:r>
        <w:separator/>
      </w:r>
    </w:p>
  </w:endnote>
  <w:endnote w:type="continuationSeparator" w:id="0">
    <w:p w14:paraId="3CBCB931" w14:textId="77777777" w:rsidR="00F00A6C" w:rsidRDefault="00F00A6C" w:rsidP="00C4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8BE54" w14:textId="77777777" w:rsidR="00F00A6C" w:rsidRDefault="00F00A6C" w:rsidP="00C41642">
      <w:r>
        <w:separator/>
      </w:r>
    </w:p>
  </w:footnote>
  <w:footnote w:type="continuationSeparator" w:id="0">
    <w:p w14:paraId="56937C1D" w14:textId="77777777" w:rsidR="00F00A6C" w:rsidRDefault="00F00A6C" w:rsidP="00C4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8"/>
      <w:gridCol w:w="2145"/>
      <w:gridCol w:w="1645"/>
      <w:gridCol w:w="2111"/>
      <w:gridCol w:w="2137"/>
    </w:tblGrid>
    <w:tr w:rsidR="00C41642" w:rsidRPr="00C41642" w14:paraId="23D2C800" w14:textId="77777777" w:rsidTr="007A7967">
      <w:trPr>
        <w:trHeight w:val="1124"/>
      </w:trPr>
      <w:tc>
        <w:tcPr>
          <w:tcW w:w="1062" w:type="pct"/>
          <w:tcBorders>
            <w:top w:val="single" w:sz="4" w:space="0" w:color="auto"/>
            <w:left w:val="single" w:sz="4" w:space="0" w:color="auto"/>
            <w:bottom w:val="single" w:sz="4" w:space="0" w:color="auto"/>
            <w:right w:val="single" w:sz="4" w:space="0" w:color="auto"/>
          </w:tcBorders>
          <w:vAlign w:val="center"/>
          <w:hideMark/>
        </w:tcPr>
        <w:p w14:paraId="72579529" w14:textId="77777777" w:rsidR="00C41642" w:rsidRPr="00C41642" w:rsidRDefault="00C41642" w:rsidP="00C41642">
          <w:pPr>
            <w:jc w:val="center"/>
          </w:pPr>
          <w:r w:rsidRPr="00C41642">
            <w:rPr>
              <w:noProof/>
            </w:rPr>
            <w:drawing>
              <wp:inline distT="0" distB="0" distL="0" distR="0" wp14:anchorId="7652A6FD" wp14:editId="5BDD4167">
                <wp:extent cx="866775" cy="781050"/>
                <wp:effectExtent l="0" t="0" r="9525" b="0"/>
                <wp:docPr id="7" name="Resim 7"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ibu_d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81050"/>
                        </a:xfrm>
                        <a:prstGeom prst="rect">
                          <a:avLst/>
                        </a:prstGeom>
                        <a:noFill/>
                        <a:ln>
                          <a:noFill/>
                        </a:ln>
                      </pic:spPr>
                    </pic:pic>
                  </a:graphicData>
                </a:graphic>
              </wp:inline>
            </w:drawing>
          </w:r>
        </w:p>
      </w:tc>
      <w:tc>
        <w:tcPr>
          <w:tcW w:w="2891" w:type="pct"/>
          <w:gridSpan w:val="3"/>
          <w:tcBorders>
            <w:top w:val="single" w:sz="4" w:space="0" w:color="auto"/>
            <w:left w:val="single" w:sz="4" w:space="0" w:color="auto"/>
            <w:bottom w:val="single" w:sz="4" w:space="0" w:color="auto"/>
            <w:right w:val="single" w:sz="4" w:space="0" w:color="auto"/>
          </w:tcBorders>
        </w:tcPr>
        <w:p w14:paraId="25023DB5" w14:textId="77777777" w:rsidR="00C41642" w:rsidRPr="00C41642" w:rsidRDefault="00C41642" w:rsidP="00C41642"/>
        <w:p w14:paraId="62060D50" w14:textId="77777777" w:rsidR="00C41642" w:rsidRDefault="00C41642" w:rsidP="00C41642">
          <w:pPr>
            <w:jc w:val="center"/>
            <w:rPr>
              <w:rFonts w:asciiTheme="minorHAnsi" w:hAnsiTheme="minorHAnsi" w:cstheme="minorHAnsi"/>
              <w:b/>
              <w:bCs/>
              <w:sz w:val="22"/>
              <w:szCs w:val="22"/>
            </w:rPr>
          </w:pPr>
          <w:r w:rsidRPr="00C41642">
            <w:rPr>
              <w:rFonts w:asciiTheme="minorHAnsi" w:hAnsiTheme="minorHAnsi" w:cstheme="minorHAnsi"/>
              <w:b/>
              <w:bCs/>
              <w:sz w:val="22"/>
              <w:szCs w:val="22"/>
            </w:rPr>
            <w:t xml:space="preserve">BOLU ABANT İZZET BAYSAL ÜNİVERSİTESİ </w:t>
          </w:r>
        </w:p>
        <w:p w14:paraId="1D39979F" w14:textId="77777777" w:rsidR="00C41642" w:rsidRPr="00C41642" w:rsidRDefault="00C41642" w:rsidP="00C41642">
          <w:pPr>
            <w:jc w:val="center"/>
            <w:rPr>
              <w:rFonts w:asciiTheme="minorHAnsi" w:hAnsiTheme="minorHAnsi" w:cstheme="minorHAnsi"/>
              <w:b/>
              <w:bCs/>
              <w:sz w:val="22"/>
              <w:szCs w:val="22"/>
            </w:rPr>
          </w:pPr>
          <w:r w:rsidRPr="00C41642">
            <w:rPr>
              <w:rFonts w:asciiTheme="minorHAnsi" w:hAnsiTheme="minorHAnsi" w:cstheme="minorHAnsi"/>
              <w:b/>
              <w:bCs/>
              <w:sz w:val="22"/>
              <w:szCs w:val="22"/>
            </w:rPr>
            <w:t>DİŞ HEKİMLİĞİ FAKÜLTESİ</w:t>
          </w:r>
        </w:p>
        <w:p w14:paraId="457A7545" w14:textId="77777777" w:rsidR="00C41642" w:rsidRPr="00C41642" w:rsidRDefault="00C41642" w:rsidP="00C41642">
          <w:pPr>
            <w:jc w:val="center"/>
            <w:rPr>
              <w:rFonts w:asciiTheme="minorHAnsi" w:hAnsiTheme="minorHAnsi" w:cstheme="minorHAnsi"/>
              <w:b/>
              <w:sz w:val="22"/>
              <w:szCs w:val="22"/>
            </w:rPr>
          </w:pPr>
          <w:r w:rsidRPr="00C41642">
            <w:rPr>
              <w:rFonts w:asciiTheme="minorHAnsi" w:hAnsiTheme="minorHAnsi" w:cstheme="minorHAnsi"/>
              <w:b/>
              <w:bCs/>
              <w:sz w:val="22"/>
              <w:szCs w:val="22"/>
            </w:rPr>
            <w:t>AKILCI İLAÇ VE ANTİBİYOTİK KULLANIMI ANTİBİYOTİK PROFİLAKSİ PROSEDÜRÜ</w:t>
          </w:r>
        </w:p>
      </w:tc>
      <w:tc>
        <w:tcPr>
          <w:tcW w:w="1047" w:type="pct"/>
          <w:tcBorders>
            <w:top w:val="single" w:sz="4" w:space="0" w:color="auto"/>
            <w:left w:val="single" w:sz="4" w:space="0" w:color="auto"/>
            <w:bottom w:val="single" w:sz="4" w:space="0" w:color="auto"/>
            <w:right w:val="single" w:sz="4" w:space="0" w:color="auto"/>
          </w:tcBorders>
          <w:vAlign w:val="center"/>
          <w:hideMark/>
        </w:tcPr>
        <w:p w14:paraId="05F1AEFD" w14:textId="77777777" w:rsidR="00C41642" w:rsidRPr="00C41642" w:rsidRDefault="00C41642" w:rsidP="00C41642">
          <w:pPr>
            <w:jc w:val="center"/>
          </w:pPr>
          <w:r w:rsidRPr="00C41642">
            <w:rPr>
              <w:noProof/>
            </w:rPr>
            <w:drawing>
              <wp:inline distT="0" distB="0" distL="0" distR="0" wp14:anchorId="5222F23F" wp14:editId="21B42EF5">
                <wp:extent cx="847725" cy="752475"/>
                <wp:effectExtent l="0" t="0" r="9525" b="9525"/>
                <wp:docPr id="8" name="Resim 8" descr="daire,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daire, simge, sembol, yazı tipi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752475"/>
                        </a:xfrm>
                        <a:prstGeom prst="rect">
                          <a:avLst/>
                        </a:prstGeom>
                        <a:noFill/>
                        <a:ln>
                          <a:noFill/>
                        </a:ln>
                      </pic:spPr>
                    </pic:pic>
                  </a:graphicData>
                </a:graphic>
              </wp:inline>
            </w:drawing>
          </w:r>
        </w:p>
      </w:tc>
    </w:tr>
    <w:tr w:rsidR="00C41642" w:rsidRPr="00C41642" w14:paraId="19470570" w14:textId="77777777" w:rsidTr="007A7967">
      <w:trPr>
        <w:trHeight w:val="438"/>
      </w:trPr>
      <w:tc>
        <w:tcPr>
          <w:tcW w:w="1062" w:type="pct"/>
          <w:tcBorders>
            <w:top w:val="single" w:sz="4" w:space="0" w:color="auto"/>
            <w:left w:val="single" w:sz="4" w:space="0" w:color="auto"/>
            <w:bottom w:val="single" w:sz="4" w:space="0" w:color="auto"/>
            <w:right w:val="single" w:sz="4" w:space="0" w:color="auto"/>
          </w:tcBorders>
          <w:vAlign w:val="center"/>
          <w:hideMark/>
        </w:tcPr>
        <w:p w14:paraId="684F624B" w14:textId="77777777" w:rsidR="00C41642" w:rsidRPr="00C41642" w:rsidRDefault="00C41642" w:rsidP="00C41642">
          <w:pPr>
            <w:jc w:val="center"/>
            <w:rPr>
              <w:sz w:val="20"/>
              <w:szCs w:val="20"/>
            </w:rPr>
          </w:pPr>
          <w:r w:rsidRPr="00C41642">
            <w:rPr>
              <w:sz w:val="20"/>
              <w:szCs w:val="20"/>
            </w:rPr>
            <w:t>DOKÜMAN KODU</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87ABD39" w14:textId="77777777" w:rsidR="00C41642" w:rsidRPr="00C41642" w:rsidRDefault="00C41642" w:rsidP="00C41642">
          <w:pPr>
            <w:jc w:val="center"/>
            <w:rPr>
              <w:sz w:val="20"/>
              <w:szCs w:val="20"/>
            </w:rPr>
          </w:pPr>
          <w:r w:rsidRPr="00C41642">
            <w:rPr>
              <w:sz w:val="20"/>
              <w:szCs w:val="20"/>
            </w:rPr>
            <w:t>YAYIN TARİHİ</w:t>
          </w:r>
        </w:p>
      </w:tc>
      <w:tc>
        <w:tcPr>
          <w:tcW w:w="806" w:type="pct"/>
          <w:tcBorders>
            <w:top w:val="single" w:sz="4" w:space="0" w:color="auto"/>
            <w:left w:val="single" w:sz="4" w:space="0" w:color="auto"/>
            <w:bottom w:val="single" w:sz="4" w:space="0" w:color="auto"/>
            <w:right w:val="single" w:sz="4" w:space="0" w:color="auto"/>
          </w:tcBorders>
          <w:vAlign w:val="center"/>
          <w:hideMark/>
        </w:tcPr>
        <w:p w14:paraId="27BA15B7" w14:textId="77777777" w:rsidR="00C41642" w:rsidRPr="00C41642" w:rsidRDefault="00C41642" w:rsidP="00C41642">
          <w:pPr>
            <w:jc w:val="center"/>
            <w:rPr>
              <w:sz w:val="20"/>
              <w:szCs w:val="20"/>
            </w:rPr>
          </w:pPr>
          <w:r w:rsidRPr="00C41642">
            <w:rPr>
              <w:sz w:val="20"/>
              <w:szCs w:val="20"/>
            </w:rPr>
            <w:t>REVİZYON NO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28DFD770" w14:textId="77777777" w:rsidR="00C41642" w:rsidRPr="00C41642" w:rsidRDefault="00C41642" w:rsidP="00C41642">
          <w:pPr>
            <w:jc w:val="center"/>
            <w:rPr>
              <w:sz w:val="20"/>
              <w:szCs w:val="20"/>
            </w:rPr>
          </w:pPr>
          <w:r w:rsidRPr="00C41642">
            <w:rPr>
              <w:sz w:val="20"/>
              <w:szCs w:val="20"/>
            </w:rPr>
            <w:t>REVİZYON TARİHİ</w:t>
          </w:r>
        </w:p>
      </w:tc>
      <w:tc>
        <w:tcPr>
          <w:tcW w:w="1047" w:type="pct"/>
          <w:tcBorders>
            <w:top w:val="single" w:sz="4" w:space="0" w:color="auto"/>
            <w:left w:val="single" w:sz="4" w:space="0" w:color="auto"/>
            <w:bottom w:val="single" w:sz="4" w:space="0" w:color="auto"/>
            <w:right w:val="single" w:sz="4" w:space="0" w:color="auto"/>
          </w:tcBorders>
          <w:vAlign w:val="center"/>
          <w:hideMark/>
        </w:tcPr>
        <w:p w14:paraId="2E58A1E1" w14:textId="77777777" w:rsidR="00C41642" w:rsidRPr="00C41642" w:rsidRDefault="00C41642" w:rsidP="00C41642">
          <w:pPr>
            <w:jc w:val="center"/>
            <w:rPr>
              <w:sz w:val="20"/>
              <w:szCs w:val="20"/>
            </w:rPr>
          </w:pPr>
          <w:r w:rsidRPr="00C41642">
            <w:rPr>
              <w:sz w:val="20"/>
              <w:szCs w:val="20"/>
            </w:rPr>
            <w:t>SAYFA NO</w:t>
          </w:r>
        </w:p>
      </w:tc>
    </w:tr>
    <w:tr w:rsidR="00C41642" w:rsidRPr="00C41642" w14:paraId="3A9C21DB" w14:textId="77777777" w:rsidTr="007A7967">
      <w:trPr>
        <w:trHeight w:val="401"/>
      </w:trPr>
      <w:tc>
        <w:tcPr>
          <w:tcW w:w="1062" w:type="pct"/>
          <w:tcBorders>
            <w:top w:val="single" w:sz="4" w:space="0" w:color="auto"/>
            <w:left w:val="single" w:sz="4" w:space="0" w:color="auto"/>
            <w:bottom w:val="single" w:sz="4" w:space="0" w:color="auto"/>
            <w:right w:val="single" w:sz="4" w:space="0" w:color="auto"/>
          </w:tcBorders>
          <w:vAlign w:val="center"/>
          <w:hideMark/>
        </w:tcPr>
        <w:p w14:paraId="54A86537" w14:textId="77777777" w:rsidR="00C41642" w:rsidRPr="00C41642" w:rsidRDefault="00C41642" w:rsidP="00C41642">
          <w:pPr>
            <w:jc w:val="center"/>
            <w:rPr>
              <w:sz w:val="20"/>
              <w:szCs w:val="20"/>
            </w:rPr>
          </w:pPr>
          <w:r w:rsidRPr="00C41642">
            <w:rPr>
              <w:sz w:val="20"/>
              <w:szCs w:val="20"/>
            </w:rPr>
            <w:t>SİY.PR.0</w:t>
          </w:r>
          <w:r>
            <w:rPr>
              <w:sz w:val="20"/>
              <w:szCs w:val="20"/>
            </w:rPr>
            <w:t>2</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B3FCC6A" w14:textId="77777777" w:rsidR="00C41642" w:rsidRPr="00C41642" w:rsidRDefault="00C41642" w:rsidP="00C41642">
          <w:pPr>
            <w:jc w:val="center"/>
            <w:rPr>
              <w:sz w:val="20"/>
              <w:szCs w:val="20"/>
            </w:rPr>
          </w:pPr>
          <w:r>
            <w:rPr>
              <w:sz w:val="20"/>
              <w:szCs w:val="20"/>
            </w:rPr>
            <w:t>06.09.2024</w:t>
          </w:r>
        </w:p>
      </w:tc>
      <w:tc>
        <w:tcPr>
          <w:tcW w:w="806" w:type="pct"/>
          <w:tcBorders>
            <w:top w:val="single" w:sz="4" w:space="0" w:color="auto"/>
            <w:left w:val="single" w:sz="4" w:space="0" w:color="auto"/>
            <w:bottom w:val="single" w:sz="4" w:space="0" w:color="auto"/>
            <w:right w:val="single" w:sz="4" w:space="0" w:color="auto"/>
          </w:tcBorders>
          <w:vAlign w:val="center"/>
          <w:hideMark/>
        </w:tcPr>
        <w:p w14:paraId="3991EBC1" w14:textId="77777777" w:rsidR="00C41642" w:rsidRPr="00C41642" w:rsidRDefault="00C41642" w:rsidP="00C41642">
          <w:pPr>
            <w:jc w:val="center"/>
            <w:rPr>
              <w:sz w:val="20"/>
              <w:szCs w:val="20"/>
            </w:rPr>
          </w:pPr>
          <w:r w:rsidRPr="00C41642">
            <w:rPr>
              <w:sz w:val="20"/>
              <w:szCs w:val="20"/>
            </w:rPr>
            <w:t>-</w:t>
          </w:r>
        </w:p>
      </w:tc>
      <w:tc>
        <w:tcPr>
          <w:tcW w:w="1034" w:type="pct"/>
          <w:tcBorders>
            <w:top w:val="single" w:sz="4" w:space="0" w:color="auto"/>
            <w:left w:val="single" w:sz="4" w:space="0" w:color="auto"/>
            <w:bottom w:val="single" w:sz="4" w:space="0" w:color="auto"/>
            <w:right w:val="single" w:sz="4" w:space="0" w:color="auto"/>
          </w:tcBorders>
          <w:vAlign w:val="center"/>
          <w:hideMark/>
        </w:tcPr>
        <w:p w14:paraId="2E0E1E83" w14:textId="77777777" w:rsidR="00C41642" w:rsidRPr="00C41642" w:rsidRDefault="00C41642" w:rsidP="00C41642">
          <w:pPr>
            <w:jc w:val="center"/>
            <w:rPr>
              <w:sz w:val="20"/>
              <w:szCs w:val="20"/>
            </w:rPr>
          </w:pPr>
          <w:r w:rsidRPr="00C41642">
            <w:rPr>
              <w:sz w:val="20"/>
              <w:szCs w:val="20"/>
            </w:rPr>
            <w:t>-</w:t>
          </w:r>
        </w:p>
      </w:tc>
      <w:tc>
        <w:tcPr>
          <w:tcW w:w="1047" w:type="pct"/>
          <w:tcBorders>
            <w:top w:val="single" w:sz="4" w:space="0" w:color="auto"/>
            <w:left w:val="single" w:sz="4" w:space="0" w:color="auto"/>
            <w:bottom w:val="single" w:sz="4" w:space="0" w:color="auto"/>
            <w:right w:val="single" w:sz="4" w:space="0" w:color="auto"/>
          </w:tcBorders>
          <w:vAlign w:val="center"/>
          <w:hideMark/>
        </w:tcPr>
        <w:p w14:paraId="6EB5416F" w14:textId="77777777" w:rsidR="00C41642" w:rsidRPr="00C41642" w:rsidRDefault="00C41642" w:rsidP="00C41642">
          <w:pPr>
            <w:jc w:val="center"/>
            <w:rPr>
              <w:sz w:val="20"/>
              <w:szCs w:val="20"/>
            </w:rPr>
          </w:pPr>
          <w:r w:rsidRPr="00C41642">
            <w:rPr>
              <w:sz w:val="20"/>
              <w:szCs w:val="20"/>
            </w:rPr>
            <w:fldChar w:fldCharType="begin"/>
          </w:r>
          <w:r w:rsidRPr="00C41642">
            <w:rPr>
              <w:sz w:val="20"/>
              <w:szCs w:val="20"/>
            </w:rPr>
            <w:instrText xml:space="preserve"> PAGE   \* MERGEFORMAT </w:instrText>
          </w:r>
          <w:r w:rsidRPr="00C41642">
            <w:rPr>
              <w:sz w:val="20"/>
              <w:szCs w:val="20"/>
            </w:rPr>
            <w:fldChar w:fldCharType="separate"/>
          </w:r>
          <w:r w:rsidRPr="00C41642">
            <w:rPr>
              <w:noProof/>
              <w:sz w:val="20"/>
              <w:szCs w:val="20"/>
            </w:rPr>
            <w:t>1</w:t>
          </w:r>
          <w:r w:rsidRPr="00C41642">
            <w:rPr>
              <w:sz w:val="20"/>
              <w:szCs w:val="20"/>
            </w:rPr>
            <w:fldChar w:fldCharType="end"/>
          </w:r>
          <w:r w:rsidRPr="00C41642">
            <w:rPr>
              <w:sz w:val="20"/>
              <w:szCs w:val="20"/>
            </w:rPr>
            <w:t>/</w:t>
          </w:r>
          <w:r w:rsidRPr="00C41642">
            <w:rPr>
              <w:sz w:val="20"/>
              <w:szCs w:val="20"/>
            </w:rPr>
            <w:fldChar w:fldCharType="begin"/>
          </w:r>
          <w:r w:rsidRPr="00C41642">
            <w:rPr>
              <w:sz w:val="20"/>
              <w:szCs w:val="20"/>
            </w:rPr>
            <w:instrText xml:space="preserve"> NUMPAGES  \* Arabic  \* MERGEFORMAT </w:instrText>
          </w:r>
          <w:r w:rsidRPr="00C41642">
            <w:rPr>
              <w:sz w:val="20"/>
              <w:szCs w:val="20"/>
            </w:rPr>
            <w:fldChar w:fldCharType="separate"/>
          </w:r>
          <w:r w:rsidRPr="00C41642">
            <w:rPr>
              <w:noProof/>
              <w:sz w:val="20"/>
              <w:szCs w:val="20"/>
            </w:rPr>
            <w:t>8</w:t>
          </w:r>
          <w:r w:rsidRPr="00C41642">
            <w:rPr>
              <w:sz w:val="20"/>
              <w:szCs w:val="20"/>
            </w:rPr>
            <w:fldChar w:fldCharType="end"/>
          </w:r>
        </w:p>
      </w:tc>
    </w:tr>
  </w:tbl>
  <w:p w14:paraId="12CBA302" w14:textId="77777777" w:rsidR="00C41642" w:rsidRPr="00C41642" w:rsidRDefault="00C41642" w:rsidP="00C416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B83"/>
    <w:multiLevelType w:val="hybridMultilevel"/>
    <w:tmpl w:val="086ED97E"/>
    <w:lvl w:ilvl="0" w:tplc="565EE604">
      <w:start w:val="1"/>
      <w:numFmt w:val="decimal"/>
      <w:lvlText w:val="%1."/>
      <w:lvlJc w:val="left"/>
      <w:pPr>
        <w:ind w:left="-349" w:hanging="360"/>
      </w:pPr>
      <w:rPr>
        <w:rFonts w:hint="default"/>
        <w:b/>
        <w:bCs/>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42"/>
    <w:rsid w:val="00072134"/>
    <w:rsid w:val="000A2DF7"/>
    <w:rsid w:val="00183AEF"/>
    <w:rsid w:val="001A3D15"/>
    <w:rsid w:val="0058024D"/>
    <w:rsid w:val="006F3924"/>
    <w:rsid w:val="0096046B"/>
    <w:rsid w:val="00C41642"/>
    <w:rsid w:val="00D21F20"/>
    <w:rsid w:val="00E05986"/>
    <w:rsid w:val="00E16F48"/>
    <w:rsid w:val="00F00A6C"/>
    <w:rsid w:val="00FC1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6B55"/>
  <w15:chartTrackingRefBased/>
  <w15:docId w15:val="{E8742DDB-E08B-4F11-A054-D2BB5097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6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1642"/>
    <w:pPr>
      <w:tabs>
        <w:tab w:val="center" w:pos="4536"/>
        <w:tab w:val="right" w:pos="9072"/>
      </w:tabs>
    </w:pPr>
  </w:style>
  <w:style w:type="character" w:customStyle="1" w:styleId="stBilgiChar">
    <w:name w:val="Üst Bilgi Char"/>
    <w:basedOn w:val="VarsaylanParagrafYazTipi"/>
    <w:link w:val="stBilgi"/>
    <w:uiPriority w:val="99"/>
    <w:rsid w:val="00C41642"/>
  </w:style>
  <w:style w:type="paragraph" w:styleId="AltBilgi">
    <w:name w:val="footer"/>
    <w:basedOn w:val="Normal"/>
    <w:link w:val="AltBilgiChar"/>
    <w:uiPriority w:val="99"/>
    <w:unhideWhenUsed/>
    <w:rsid w:val="00C41642"/>
    <w:pPr>
      <w:tabs>
        <w:tab w:val="center" w:pos="4536"/>
        <w:tab w:val="right" w:pos="9072"/>
      </w:tabs>
    </w:pPr>
  </w:style>
  <w:style w:type="character" w:customStyle="1" w:styleId="AltBilgiChar">
    <w:name w:val="Alt Bilgi Char"/>
    <w:basedOn w:val="VarsaylanParagrafYazTipi"/>
    <w:link w:val="AltBilgi"/>
    <w:uiPriority w:val="99"/>
    <w:rsid w:val="00C41642"/>
  </w:style>
  <w:style w:type="paragraph" w:styleId="ListeParagraf">
    <w:name w:val="List Paragraph"/>
    <w:basedOn w:val="Normal"/>
    <w:uiPriority w:val="34"/>
    <w:qFormat/>
    <w:rsid w:val="00C41642"/>
    <w:pPr>
      <w:ind w:left="720"/>
      <w:contextualSpacing/>
    </w:pPr>
  </w:style>
  <w:style w:type="table" w:styleId="TabloKlavuzu">
    <w:name w:val="Table Grid"/>
    <w:basedOn w:val="NormalTablo"/>
    <w:uiPriority w:val="39"/>
    <w:rsid w:val="00C416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5245</Words>
  <Characters>29898</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35073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cp:lastPrinted>2024-09-06T08:51:00Z</cp:lastPrinted>
  <dcterms:created xsi:type="dcterms:W3CDTF">2024-09-06T08:48:00Z</dcterms:created>
  <dcterms:modified xsi:type="dcterms:W3CDTF">2024-09-09T10:41:00Z</dcterms:modified>
</cp:coreProperties>
</file>